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6A" w:rsidRPr="00182BE0" w:rsidRDefault="00CD186A" w:rsidP="00CD186A">
      <w:pPr>
        <w:pStyle w:val="NoSpacing"/>
        <w:jc w:val="center"/>
        <w:rPr>
          <w:rFonts w:ascii="Copperplate Gothic Bold" w:hAnsi="Copperplate Gothic Bold"/>
          <w:b/>
          <w:sz w:val="32"/>
          <w:szCs w:val="32"/>
        </w:rPr>
      </w:pPr>
      <w:r w:rsidRPr="00182BE0">
        <w:rPr>
          <w:rFonts w:ascii="Copperplate Gothic Bold" w:hAnsi="Copperplate Gothic Bold"/>
          <w:b/>
          <w:sz w:val="32"/>
          <w:szCs w:val="32"/>
        </w:rPr>
        <w:t>INDIAN SCHOOL AL WADI AL KABIR</w:t>
      </w:r>
    </w:p>
    <w:p w:rsidR="00CD186A" w:rsidRDefault="00623ED4" w:rsidP="00CD186A">
      <w:pPr>
        <w:spacing w:line="240" w:lineRule="auto"/>
        <w:jc w:val="center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 xml:space="preserve"> DE</w:t>
      </w:r>
      <w:r w:rsidR="00317371">
        <w:rPr>
          <w:rFonts w:ascii="Andalus" w:hAnsi="Andalus" w:cs="Andalus"/>
          <w:sz w:val="28"/>
          <w:szCs w:val="28"/>
        </w:rPr>
        <w:t xml:space="preserve">TAILED </w:t>
      </w:r>
      <w:r w:rsidR="00FB75FE">
        <w:rPr>
          <w:rFonts w:ascii="Andalus" w:hAnsi="Andalus" w:cs="Andalus"/>
          <w:sz w:val="28"/>
          <w:szCs w:val="28"/>
        </w:rPr>
        <w:t>MONTHLY PLAN   2019-20</w:t>
      </w:r>
    </w:p>
    <w:p w:rsidR="00CD186A" w:rsidRDefault="00CD186A" w:rsidP="00CD186A">
      <w:pPr>
        <w:spacing w:line="240" w:lineRule="auto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Name of the department:</w:t>
      </w:r>
      <w:r>
        <w:rPr>
          <w:rFonts w:ascii="Andalus" w:hAnsi="Andalus" w:cs="Andalus"/>
          <w:sz w:val="28"/>
          <w:szCs w:val="28"/>
        </w:rPr>
        <w:tab/>
      </w:r>
      <w:r w:rsidR="00357DB3">
        <w:rPr>
          <w:rFonts w:ascii="Andalus" w:hAnsi="Andalus" w:cs="Andalus"/>
          <w:sz w:val="28"/>
          <w:szCs w:val="28"/>
        </w:rPr>
        <w:t xml:space="preserve">   C</w:t>
      </w:r>
      <w:r w:rsidR="00E6728E">
        <w:rPr>
          <w:rFonts w:ascii="Andalus" w:hAnsi="Andalus" w:cs="Andalus"/>
          <w:sz w:val="28"/>
          <w:szCs w:val="28"/>
        </w:rPr>
        <w:t>ommerce Department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</w:r>
      <w:r>
        <w:rPr>
          <w:rFonts w:ascii="Andalus" w:hAnsi="Andalus" w:cs="Andalus"/>
          <w:sz w:val="28"/>
          <w:szCs w:val="28"/>
        </w:rPr>
        <w:t xml:space="preserve"> Subject:    </w:t>
      </w:r>
      <w:r w:rsidR="00EA041E">
        <w:rPr>
          <w:rFonts w:ascii="Andalus" w:hAnsi="Andalus" w:cs="Andalus"/>
          <w:sz w:val="28"/>
          <w:szCs w:val="28"/>
        </w:rPr>
        <w:t>Accountancy</w:t>
      </w:r>
      <w:r w:rsidR="00106521">
        <w:rPr>
          <w:rFonts w:ascii="Andalus" w:hAnsi="Andalus" w:cs="Andalus"/>
          <w:sz w:val="28"/>
          <w:szCs w:val="28"/>
        </w:rPr>
        <w:t>-XI</w:t>
      </w:r>
      <w:r>
        <w:rPr>
          <w:rFonts w:ascii="Andalus" w:hAnsi="Andalus" w:cs="Andalus"/>
          <w:sz w:val="28"/>
          <w:szCs w:val="28"/>
        </w:rPr>
        <w:t xml:space="preserve">      </w:t>
      </w:r>
      <w:r w:rsidR="00DA501F">
        <w:rPr>
          <w:rFonts w:ascii="Andalus" w:hAnsi="Andalus" w:cs="Andalus"/>
          <w:sz w:val="28"/>
          <w:szCs w:val="28"/>
        </w:rPr>
        <w:t xml:space="preserve">      </w:t>
      </w:r>
      <w:r w:rsidR="00106521">
        <w:rPr>
          <w:rFonts w:ascii="Andalus" w:hAnsi="Andalus" w:cs="Andalus"/>
          <w:sz w:val="28"/>
          <w:szCs w:val="28"/>
        </w:rPr>
        <w:t xml:space="preserve">                         </w:t>
      </w:r>
      <w:r w:rsidR="00106521">
        <w:rPr>
          <w:rFonts w:ascii="Andalus" w:hAnsi="Andalus" w:cs="Andalus"/>
          <w:sz w:val="28"/>
          <w:szCs w:val="28"/>
        </w:rPr>
        <w:tab/>
      </w:r>
      <w:r w:rsidR="00106521">
        <w:rPr>
          <w:rFonts w:ascii="Andalus" w:hAnsi="Andalus" w:cs="Andalus"/>
          <w:sz w:val="28"/>
          <w:szCs w:val="28"/>
        </w:rPr>
        <w:tab/>
        <w:t xml:space="preserve">  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998"/>
        <w:gridCol w:w="1686"/>
        <w:gridCol w:w="2904"/>
        <w:gridCol w:w="2880"/>
        <w:gridCol w:w="2677"/>
        <w:gridCol w:w="2723"/>
      </w:tblGrid>
      <w:tr w:rsidR="00CD186A" w:rsidTr="00CD186A">
        <w:tc>
          <w:tcPr>
            <w:tcW w:w="1998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Month</w:t>
            </w:r>
          </w:p>
        </w:tc>
        <w:tc>
          <w:tcPr>
            <w:tcW w:w="1686" w:type="dxa"/>
            <w:vMerge w:val="restart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No.of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weeks</w:t>
            </w:r>
          </w:p>
          <w:p w:rsidR="00CD186A" w:rsidRPr="002B0886" w:rsidRDefault="00CD186A" w:rsidP="00D343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teaching)</w:t>
            </w:r>
          </w:p>
        </w:tc>
        <w:tc>
          <w:tcPr>
            <w:tcW w:w="11184" w:type="dxa"/>
            <w:gridSpan w:val="4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Topic /Lesson discussed in each week</w:t>
            </w:r>
          </w:p>
        </w:tc>
      </w:tr>
      <w:tr w:rsidR="00CD186A" w:rsidTr="0083565A">
        <w:tc>
          <w:tcPr>
            <w:tcW w:w="1998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1686" w:type="dxa"/>
            <w:vMerge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904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1-week</w:t>
            </w:r>
          </w:p>
        </w:tc>
        <w:tc>
          <w:tcPr>
            <w:tcW w:w="2880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2-week</w:t>
            </w:r>
          </w:p>
        </w:tc>
        <w:tc>
          <w:tcPr>
            <w:tcW w:w="2677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3-week</w:t>
            </w:r>
          </w:p>
        </w:tc>
        <w:tc>
          <w:tcPr>
            <w:tcW w:w="2723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4-week</w:t>
            </w:r>
          </w:p>
        </w:tc>
      </w:tr>
      <w:tr w:rsidR="00CD186A" w:rsidRPr="00B43AB4" w:rsidTr="0083565A">
        <w:tc>
          <w:tcPr>
            <w:tcW w:w="1998" w:type="dxa"/>
          </w:tcPr>
          <w:p w:rsidR="00CD186A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>April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536D7B" w:rsidRDefault="00536D7B" w:rsidP="00536D7B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0C4972" w:rsidRDefault="00FB75FE" w:rsidP="00536D7B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2w 3d</w:t>
            </w:r>
          </w:p>
        </w:tc>
        <w:tc>
          <w:tcPr>
            <w:tcW w:w="2904" w:type="dxa"/>
          </w:tcPr>
          <w:p w:rsidR="00EA041E" w:rsidRDefault="00EA041E" w:rsidP="00990E32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990E32" w:rsidRPr="00D5449D" w:rsidRDefault="00990E32" w:rsidP="00D5449D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536D7B" w:rsidRDefault="00536D7B" w:rsidP="00990E3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990E32" w:rsidRDefault="00990E32" w:rsidP="00EA041E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EA041E" w:rsidRPr="00EA041E" w:rsidRDefault="00EA041E" w:rsidP="00990E32">
            <w:pPr>
              <w:pStyle w:val="ListParagraph"/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</w:tc>
        <w:tc>
          <w:tcPr>
            <w:tcW w:w="2677" w:type="dxa"/>
          </w:tcPr>
          <w:p w:rsidR="000C4972" w:rsidRDefault="000C4972" w:rsidP="000C49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Introduction to Accounting</w:t>
            </w:r>
          </w:p>
          <w:p w:rsidR="00CB1F34" w:rsidRDefault="000C4972" w:rsidP="00AA2EE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objectives, Advantages and Limitations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Types of Accounting information</w:t>
            </w:r>
          </w:p>
          <w:p w:rsidR="002B22EF" w:rsidRPr="002B22EF" w:rsidRDefault="002B22EF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2B22EF">
              <w:rPr>
                <w:rFonts w:ascii="Andalus" w:hAnsi="Andalus" w:cs="Andalus"/>
                <w:b/>
                <w:sz w:val="28"/>
                <w:szCs w:val="28"/>
              </w:rPr>
              <w:t xml:space="preserve">Qualitative characteristics of Accounting Information. </w:t>
            </w:r>
          </w:p>
          <w:p w:rsidR="002B22EF" w:rsidRPr="002B22EF" w:rsidRDefault="002B22EF" w:rsidP="00234A55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b/>
                <w:sz w:val="28"/>
                <w:szCs w:val="28"/>
              </w:rPr>
            </w:pPr>
            <w:r w:rsidRPr="002B22EF">
              <w:rPr>
                <w:rFonts w:ascii="Andalus" w:hAnsi="Andalus" w:cs="Andalus"/>
                <w:b/>
                <w:sz w:val="28"/>
                <w:szCs w:val="28"/>
              </w:rPr>
              <w:t>Role of Accounting in Business</w:t>
            </w:r>
          </w:p>
          <w:p w:rsidR="00234A55" w:rsidRPr="00AA2EE5" w:rsidRDefault="00234A55" w:rsidP="00234A5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23" w:type="dxa"/>
          </w:tcPr>
          <w:p w:rsidR="000C4972" w:rsidRPr="00536D7B" w:rsidRDefault="000C4972" w:rsidP="000C497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lastRenderedPageBreak/>
              <w:t>Introduction to Accounting</w:t>
            </w:r>
          </w:p>
          <w:p w:rsidR="000C4972" w:rsidRDefault="000C4972" w:rsidP="000C4972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Users of accounting information and their needs</w:t>
            </w:r>
          </w:p>
          <w:p w:rsidR="002A7D8F" w:rsidRDefault="000C4972" w:rsidP="00CB1F34">
            <w:pPr>
              <w:pStyle w:val="ListParagraph"/>
              <w:numPr>
                <w:ilvl w:val="0"/>
                <w:numId w:val="13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Basic Accounting terms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Theory base of Accounting</w:t>
            </w:r>
          </w:p>
          <w:p w:rsidR="00234A55" w:rsidRPr="00EA041E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Fundamental Accounting assumptions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Accounting principles</w:t>
            </w:r>
          </w:p>
          <w:p w:rsidR="002B22EF" w:rsidRPr="00EA041E" w:rsidRDefault="002B22EF" w:rsidP="00234A55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Business entity, </w:t>
            </w:r>
            <w:r>
              <w:rPr>
                <w:rFonts w:ascii="Andalus" w:hAnsi="Andalus" w:cs="Andalus"/>
                <w:sz w:val="28"/>
                <w:szCs w:val="28"/>
              </w:rPr>
              <w:lastRenderedPageBreak/>
              <w:t xml:space="preserve">Money measurement, Going concern , Accounting period, Cost concept, Dual Aspect, </w:t>
            </w:r>
            <w:r w:rsidRPr="00134AE2">
              <w:rPr>
                <w:rFonts w:ascii="Andalus" w:hAnsi="Andalus" w:cs="Andalus"/>
                <w:b/>
                <w:sz w:val="28"/>
                <w:szCs w:val="28"/>
              </w:rPr>
              <w:t xml:space="preserve">Revenue Recognition, </w:t>
            </w:r>
            <w:r>
              <w:rPr>
                <w:rFonts w:ascii="Andalus" w:hAnsi="Andalus" w:cs="Andalus"/>
                <w:sz w:val="28"/>
                <w:szCs w:val="28"/>
              </w:rPr>
              <w:t xml:space="preserve">Matching, Full Disclosure, Consistency, </w:t>
            </w: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Conservtism</w:t>
            </w:r>
            <w:proofErr w:type="spellEnd"/>
            <w:r w:rsidR="00134AE2">
              <w:rPr>
                <w:rFonts w:ascii="Andalus" w:hAnsi="Andalus" w:cs="Andalus"/>
                <w:sz w:val="28"/>
                <w:szCs w:val="28"/>
              </w:rPr>
              <w:t>, Materiality and</w:t>
            </w:r>
            <w:r w:rsidR="00134AE2" w:rsidRPr="00134AE2">
              <w:rPr>
                <w:rFonts w:ascii="Andalus" w:hAnsi="Andalus" w:cs="Andalus"/>
                <w:b/>
                <w:sz w:val="28"/>
                <w:szCs w:val="28"/>
              </w:rPr>
              <w:t xml:space="preserve"> Objectivity</w:t>
            </w:r>
          </w:p>
          <w:p w:rsidR="0083565A" w:rsidRPr="00234A55" w:rsidRDefault="0083565A" w:rsidP="009F6010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83565A">
        <w:tc>
          <w:tcPr>
            <w:tcW w:w="1998" w:type="dxa"/>
          </w:tcPr>
          <w:p w:rsidR="00CD186A" w:rsidRPr="00B43AB4" w:rsidRDefault="00CD186A" w:rsidP="00B80A52">
            <w:pPr>
              <w:pStyle w:val="NoSpacing"/>
              <w:rPr>
                <w:rFonts w:ascii="Andalus" w:hAnsi="Andalus" w:cs="Andalus"/>
                <w:b/>
                <w:sz w:val="32"/>
                <w:szCs w:val="32"/>
              </w:rPr>
            </w:pPr>
            <w:bookmarkStart w:id="0" w:name="_GoBack"/>
            <w:bookmarkEnd w:id="0"/>
            <w:r w:rsidRPr="00B43AB4">
              <w:rPr>
                <w:rFonts w:ascii="Andalus" w:hAnsi="Andalus" w:cs="Andalus"/>
                <w:b/>
                <w:sz w:val="32"/>
                <w:szCs w:val="32"/>
              </w:rPr>
              <w:lastRenderedPageBreak/>
              <w:t>May</w:t>
            </w:r>
          </w:p>
          <w:p w:rsidR="00CD186A" w:rsidRPr="00B43AB4" w:rsidRDefault="00CD186A" w:rsidP="00D34369">
            <w:pPr>
              <w:pStyle w:val="NoSpacing"/>
              <w:jc w:val="center"/>
              <w:rPr>
                <w:rFonts w:ascii="Andalus" w:hAnsi="Andalus" w:cs="Andalus"/>
                <w:b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Pr="00B43AB4" w:rsidRDefault="00FB75FE" w:rsidP="00B43AB4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4w 2d</w:t>
            </w:r>
          </w:p>
        </w:tc>
        <w:tc>
          <w:tcPr>
            <w:tcW w:w="2904" w:type="dxa"/>
          </w:tcPr>
          <w:p w:rsidR="00623ED4" w:rsidRPr="0083565A" w:rsidRDefault="0083565A" w:rsidP="00581FAC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83565A">
              <w:rPr>
                <w:rFonts w:ascii="Andalus" w:hAnsi="Andalus" w:cs="Andalus"/>
                <w:sz w:val="28"/>
                <w:szCs w:val="28"/>
                <w:u w:val="single"/>
              </w:rPr>
              <w:t>Theory Base of Accounting (Contd.,)</w:t>
            </w:r>
          </w:p>
          <w:p w:rsidR="0083565A" w:rsidRPr="00EA041E" w:rsidRDefault="0083565A" w:rsidP="0083565A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Double entry system</w:t>
            </w:r>
          </w:p>
          <w:p w:rsidR="0083565A" w:rsidRPr="00EA041E" w:rsidRDefault="0083565A" w:rsidP="0083565A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Basis of accounting</w:t>
            </w:r>
          </w:p>
          <w:p w:rsidR="0083565A" w:rsidRPr="0083565A" w:rsidRDefault="0083565A" w:rsidP="0083565A">
            <w:pPr>
              <w:pStyle w:val="ListParagraph"/>
              <w:numPr>
                <w:ilvl w:val="0"/>
                <w:numId w:val="14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 xml:space="preserve">Accounting standards and </w:t>
            </w:r>
            <w:r w:rsidRPr="0083565A">
              <w:rPr>
                <w:rFonts w:ascii="Andalus" w:hAnsi="Andalus" w:cs="Andalus"/>
                <w:b/>
                <w:sz w:val="28"/>
                <w:szCs w:val="28"/>
              </w:rPr>
              <w:lastRenderedPageBreak/>
              <w:t xml:space="preserve">IFRS </w:t>
            </w:r>
            <w:r>
              <w:rPr>
                <w:rFonts w:ascii="Andalus" w:hAnsi="Andalus" w:cs="Andalus"/>
                <w:b/>
                <w:sz w:val="28"/>
                <w:szCs w:val="28"/>
              </w:rPr>
              <w:t>–</w:t>
            </w:r>
            <w:r w:rsidRPr="0083565A">
              <w:rPr>
                <w:rFonts w:ascii="Andalus" w:hAnsi="Andalus" w:cs="Andalus"/>
                <w:b/>
                <w:sz w:val="28"/>
                <w:szCs w:val="28"/>
              </w:rPr>
              <w:t xml:space="preserve"> Need</w:t>
            </w:r>
          </w:p>
          <w:p w:rsidR="0083565A" w:rsidRPr="00623ED4" w:rsidRDefault="0083565A" w:rsidP="0083565A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b/>
                <w:sz w:val="28"/>
                <w:szCs w:val="28"/>
              </w:rPr>
              <w:t>Goods and Services Tax (GST): Characteristics and Objective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EA041E">
              <w:rPr>
                <w:rFonts w:ascii="Andalus" w:hAnsi="Andalus" w:cs="Andalus"/>
                <w:sz w:val="28"/>
                <w:szCs w:val="28"/>
                <w:u w:val="single"/>
              </w:rPr>
              <w:t>Accounting equation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5"/>
              </w:numPr>
              <w:rPr>
                <w:rFonts w:ascii="Andalus" w:hAnsi="Andalus" w:cs="Andalus"/>
                <w:sz w:val="28"/>
                <w:szCs w:val="28"/>
              </w:rPr>
            </w:pPr>
            <w:r w:rsidRPr="00EA041E">
              <w:rPr>
                <w:rFonts w:ascii="Andalus" w:hAnsi="Andalus" w:cs="Andalus"/>
                <w:sz w:val="28"/>
                <w:szCs w:val="28"/>
              </w:rPr>
              <w:t>Analysis of transactions using accounting equation</w:t>
            </w:r>
          </w:p>
          <w:p w:rsidR="00581FAC" w:rsidRPr="00581FAC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</w:t>
            </w:r>
          </w:p>
        </w:tc>
        <w:tc>
          <w:tcPr>
            <w:tcW w:w="2880" w:type="dxa"/>
          </w:tcPr>
          <w:p w:rsidR="00623ED4" w:rsidRDefault="00623ED4" w:rsidP="00623ED4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34A55" w:rsidRDefault="00234A55" w:rsidP="00234A55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Sums on Accounting Equation (contd.,)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5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Rules of Debit and Credit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Vouchers</w:t>
            </w:r>
          </w:p>
          <w:p w:rsidR="00234A55" w:rsidRPr="00581FAC" w:rsidRDefault="00234A55" w:rsidP="00234A55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lastRenderedPageBreak/>
              <w:t>Meaning and types of vouchers</w:t>
            </w:r>
          </w:p>
          <w:p w:rsidR="002A7D8F" w:rsidRPr="00234A55" w:rsidRDefault="00234A55" w:rsidP="00234A55">
            <w:pPr>
              <w:pStyle w:val="ListParagraph"/>
              <w:numPr>
                <w:ilvl w:val="0"/>
                <w:numId w:val="22"/>
              </w:numPr>
              <w:rPr>
                <w:rFonts w:ascii="Andalus" w:hAnsi="Andalus" w:cs="Andalus"/>
                <w:sz w:val="28"/>
                <w:szCs w:val="28"/>
              </w:rPr>
            </w:pPr>
            <w:r w:rsidRPr="00623ED4">
              <w:rPr>
                <w:rFonts w:ascii="Andalus" w:hAnsi="Andalus" w:cs="Andalus"/>
                <w:sz w:val="28"/>
                <w:szCs w:val="28"/>
              </w:rPr>
              <w:t>Source documents</w:t>
            </w:r>
            <w:r w:rsidR="00AA2EE5" w:rsidRPr="00234A55">
              <w:rPr>
                <w:rFonts w:ascii="Andalus" w:hAnsi="Andalus" w:cs="Andalus"/>
                <w:sz w:val="28"/>
                <w:szCs w:val="28"/>
              </w:rPr>
              <w:t xml:space="preserve"> </w:t>
            </w:r>
          </w:p>
        </w:tc>
        <w:tc>
          <w:tcPr>
            <w:tcW w:w="2677" w:type="dxa"/>
          </w:tcPr>
          <w:p w:rsidR="00623ED4" w:rsidRDefault="00623ED4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DD5D42" w:rsidRDefault="00DD5D42" w:rsidP="00DD5D42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234A55" w:rsidRPr="00623ED4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 w:rsidRPr="00623ED4">
              <w:rPr>
                <w:rFonts w:ascii="Andalus" w:hAnsi="Andalus" w:cs="Andalus"/>
                <w:sz w:val="28"/>
                <w:szCs w:val="28"/>
                <w:u w:val="single"/>
              </w:rPr>
              <w:t>Journal</w:t>
            </w:r>
          </w:p>
          <w:p w:rsidR="00234A55" w:rsidRPr="002A7D8F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Books of original entry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 w:rsidRPr="002A7D8F">
              <w:rPr>
                <w:rFonts w:ascii="Andalus" w:hAnsi="Andalus" w:cs="Andalus"/>
                <w:sz w:val="28"/>
                <w:szCs w:val="28"/>
              </w:rPr>
              <w:t>Format and recording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</w:p>
          <w:p w:rsidR="00623ED4" w:rsidRPr="00234A55" w:rsidRDefault="00623ED4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23" w:type="dxa"/>
          </w:tcPr>
          <w:p w:rsidR="00756BBD" w:rsidRDefault="00756BBD" w:rsidP="00756BBD">
            <w:pPr>
              <w:pStyle w:val="ListParagraph"/>
              <w:rPr>
                <w:rFonts w:ascii="Andalus" w:hAnsi="Andalus" w:cs="Andalus"/>
                <w:sz w:val="28"/>
                <w:szCs w:val="28"/>
              </w:rPr>
            </w:pPr>
          </w:p>
          <w:p w:rsidR="002A7D8F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  <w:proofErr w:type="spellStart"/>
            <w:r>
              <w:rPr>
                <w:rFonts w:ascii="Andalus" w:hAnsi="Andalus" w:cs="Andalus"/>
                <w:sz w:val="28"/>
                <w:szCs w:val="28"/>
              </w:rPr>
              <w:t>Journalising</w:t>
            </w:r>
            <w:proofErr w:type="spellEnd"/>
            <w:r>
              <w:rPr>
                <w:rFonts w:ascii="Andalus" w:hAnsi="Andalus" w:cs="Andalus"/>
                <w:sz w:val="28"/>
                <w:szCs w:val="28"/>
              </w:rPr>
              <w:t xml:space="preserve">  (contd.)</w:t>
            </w:r>
          </w:p>
          <w:p w:rsidR="00234A55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  <w:p w:rsidR="00234A55" w:rsidRPr="002A7D8F" w:rsidRDefault="00234A55" w:rsidP="00234A55">
            <w:pPr>
              <w:rPr>
                <w:rFonts w:ascii="Andalus" w:hAnsi="Andalus" w:cs="Andalus"/>
                <w:sz w:val="28"/>
                <w:szCs w:val="28"/>
                <w:u w:val="single"/>
              </w:rPr>
            </w:pPr>
            <w:r>
              <w:rPr>
                <w:rFonts w:ascii="Andalus" w:hAnsi="Andalus" w:cs="Andalus"/>
                <w:sz w:val="28"/>
                <w:szCs w:val="28"/>
                <w:u w:val="single"/>
              </w:rPr>
              <w:t>Ledger</w:t>
            </w:r>
          </w:p>
          <w:p w:rsidR="00234A55" w:rsidRDefault="00234A55" w:rsidP="00234A55">
            <w:pPr>
              <w:pStyle w:val="ListParagraph"/>
              <w:numPr>
                <w:ilvl w:val="0"/>
                <w:numId w:val="16"/>
              </w:num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Posting from journal to ledger</w:t>
            </w:r>
          </w:p>
          <w:p w:rsidR="00234A55" w:rsidRPr="001C11EE" w:rsidRDefault="00234A55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  <w:tr w:rsidR="00CD186A" w:rsidTr="0083565A">
        <w:tc>
          <w:tcPr>
            <w:tcW w:w="1998" w:type="dxa"/>
          </w:tcPr>
          <w:p w:rsidR="00F03B5A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</w:p>
          <w:p w:rsidR="00CD186A" w:rsidRPr="002B0886" w:rsidRDefault="00F03B5A" w:rsidP="001A3B08">
            <w:pPr>
              <w:pStyle w:val="NoSpacing"/>
              <w:rPr>
                <w:rFonts w:ascii="Andalus" w:hAnsi="Andalus" w:cs="Andalus"/>
                <w:sz w:val="32"/>
                <w:szCs w:val="32"/>
              </w:rPr>
            </w:pPr>
            <w:r>
              <w:rPr>
                <w:rFonts w:ascii="Andalus" w:hAnsi="Andalus" w:cs="Andalus"/>
                <w:sz w:val="32"/>
                <w:szCs w:val="32"/>
              </w:rPr>
              <w:t xml:space="preserve">      </w:t>
            </w:r>
            <w:r w:rsidR="00CD186A">
              <w:rPr>
                <w:rFonts w:ascii="Andalus" w:hAnsi="Andalus" w:cs="Andalus"/>
                <w:sz w:val="32"/>
                <w:szCs w:val="32"/>
              </w:rPr>
              <w:t xml:space="preserve">June </w:t>
            </w:r>
          </w:p>
          <w:p w:rsidR="00CD186A" w:rsidRPr="002B0886" w:rsidRDefault="00CD186A" w:rsidP="00D34369">
            <w:pPr>
              <w:pStyle w:val="NoSpacing"/>
              <w:jc w:val="center"/>
              <w:rPr>
                <w:rFonts w:ascii="Andalus" w:hAnsi="Andalus" w:cs="Andalus"/>
                <w:sz w:val="32"/>
                <w:szCs w:val="32"/>
              </w:rPr>
            </w:pPr>
          </w:p>
        </w:tc>
        <w:tc>
          <w:tcPr>
            <w:tcW w:w="1686" w:type="dxa"/>
          </w:tcPr>
          <w:p w:rsidR="00CD186A" w:rsidRDefault="001C11EE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>VACATION</w:t>
            </w:r>
          </w:p>
        </w:tc>
        <w:tc>
          <w:tcPr>
            <w:tcW w:w="2904" w:type="dxa"/>
          </w:tcPr>
          <w:p w:rsidR="002A7D8F" w:rsidRPr="00234A55" w:rsidRDefault="002A7D8F" w:rsidP="00234A55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880" w:type="dxa"/>
          </w:tcPr>
          <w:p w:rsidR="003F57DB" w:rsidRPr="001A3B08" w:rsidRDefault="00F03B5A" w:rsidP="001A3B08">
            <w:pPr>
              <w:rPr>
                <w:rFonts w:ascii="Andalus" w:hAnsi="Andalus" w:cs="Andalus"/>
                <w:sz w:val="28"/>
                <w:szCs w:val="28"/>
              </w:rPr>
            </w:pPr>
            <w:r>
              <w:rPr>
                <w:rFonts w:ascii="Andalus" w:hAnsi="Andalus" w:cs="Andalus"/>
                <w:sz w:val="28"/>
                <w:szCs w:val="28"/>
              </w:rPr>
              <w:t xml:space="preserve"> </w:t>
            </w:r>
            <w:r w:rsidR="00234A55">
              <w:rPr>
                <w:rFonts w:ascii="Andalus" w:hAnsi="Andalus" w:cs="Andalus"/>
                <w:sz w:val="28"/>
                <w:szCs w:val="28"/>
              </w:rPr>
              <w:t xml:space="preserve">        </w:t>
            </w:r>
          </w:p>
        </w:tc>
        <w:tc>
          <w:tcPr>
            <w:tcW w:w="2677" w:type="dxa"/>
          </w:tcPr>
          <w:p w:rsidR="00CD186A" w:rsidRDefault="00CD186A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D34369">
            <w:pPr>
              <w:jc w:val="center"/>
              <w:rPr>
                <w:rFonts w:ascii="Andalus" w:hAnsi="Andalus" w:cs="Andalus"/>
                <w:sz w:val="28"/>
                <w:szCs w:val="28"/>
              </w:rPr>
            </w:pPr>
          </w:p>
          <w:p w:rsidR="00B241BF" w:rsidRDefault="00B241BF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  <w:tc>
          <w:tcPr>
            <w:tcW w:w="2723" w:type="dxa"/>
          </w:tcPr>
          <w:p w:rsidR="00C80305" w:rsidRDefault="00C80305" w:rsidP="003F57DB">
            <w:pPr>
              <w:rPr>
                <w:rFonts w:ascii="Andalus" w:hAnsi="Andalus" w:cs="Andalus"/>
                <w:sz w:val="28"/>
                <w:szCs w:val="28"/>
              </w:rPr>
            </w:pPr>
          </w:p>
        </w:tc>
      </w:tr>
    </w:tbl>
    <w:p w:rsidR="00AD3252" w:rsidRDefault="00AD3252" w:rsidP="004F0C61"/>
    <w:sectPr w:rsidR="00AD3252" w:rsidSect="00CD186A">
      <w:pgSz w:w="15840" w:h="12240" w:orient="landscape"/>
      <w:pgMar w:top="720" w:right="187" w:bottom="115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F27618"/>
    <w:multiLevelType w:val="hybridMultilevel"/>
    <w:tmpl w:val="AAC0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91DD2"/>
    <w:multiLevelType w:val="hybridMultilevel"/>
    <w:tmpl w:val="669AA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C45BF8"/>
    <w:multiLevelType w:val="hybridMultilevel"/>
    <w:tmpl w:val="1072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2351E"/>
    <w:multiLevelType w:val="hybridMultilevel"/>
    <w:tmpl w:val="0A7EE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1C2A33"/>
    <w:multiLevelType w:val="hybridMultilevel"/>
    <w:tmpl w:val="734EF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D7561E"/>
    <w:multiLevelType w:val="hybridMultilevel"/>
    <w:tmpl w:val="F4808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905413"/>
    <w:multiLevelType w:val="hybridMultilevel"/>
    <w:tmpl w:val="24729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E80879"/>
    <w:multiLevelType w:val="hybridMultilevel"/>
    <w:tmpl w:val="96E45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E3361E"/>
    <w:multiLevelType w:val="hybridMultilevel"/>
    <w:tmpl w:val="95DC9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596EF2"/>
    <w:multiLevelType w:val="hybridMultilevel"/>
    <w:tmpl w:val="0090E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86848"/>
    <w:multiLevelType w:val="hybridMultilevel"/>
    <w:tmpl w:val="64989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245E70"/>
    <w:multiLevelType w:val="hybridMultilevel"/>
    <w:tmpl w:val="740C4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B14DA"/>
    <w:multiLevelType w:val="hybridMultilevel"/>
    <w:tmpl w:val="27262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D54DA"/>
    <w:multiLevelType w:val="hybridMultilevel"/>
    <w:tmpl w:val="3CCE0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CF4B07"/>
    <w:multiLevelType w:val="hybridMultilevel"/>
    <w:tmpl w:val="02444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BF3362"/>
    <w:multiLevelType w:val="hybridMultilevel"/>
    <w:tmpl w:val="DDB02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B701D6"/>
    <w:multiLevelType w:val="hybridMultilevel"/>
    <w:tmpl w:val="82C68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CB0EE9"/>
    <w:multiLevelType w:val="hybridMultilevel"/>
    <w:tmpl w:val="5D10A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3D126A"/>
    <w:multiLevelType w:val="hybridMultilevel"/>
    <w:tmpl w:val="5E0C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BE2ABF"/>
    <w:multiLevelType w:val="hybridMultilevel"/>
    <w:tmpl w:val="13200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3F3C0D"/>
    <w:multiLevelType w:val="hybridMultilevel"/>
    <w:tmpl w:val="1FDE0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F736A9E"/>
    <w:multiLevelType w:val="hybridMultilevel"/>
    <w:tmpl w:val="8E863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43200"/>
    <w:multiLevelType w:val="hybridMultilevel"/>
    <w:tmpl w:val="18549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6206EC0"/>
    <w:multiLevelType w:val="hybridMultilevel"/>
    <w:tmpl w:val="F3163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E4EF9"/>
    <w:multiLevelType w:val="hybridMultilevel"/>
    <w:tmpl w:val="DB9A20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EF1591"/>
    <w:multiLevelType w:val="hybridMultilevel"/>
    <w:tmpl w:val="1F1E2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6"/>
  </w:num>
  <w:num w:numId="5">
    <w:abstractNumId w:val="22"/>
  </w:num>
  <w:num w:numId="6">
    <w:abstractNumId w:val="10"/>
  </w:num>
  <w:num w:numId="7">
    <w:abstractNumId w:val="13"/>
  </w:num>
  <w:num w:numId="8">
    <w:abstractNumId w:val="0"/>
  </w:num>
  <w:num w:numId="9">
    <w:abstractNumId w:val="25"/>
  </w:num>
  <w:num w:numId="10">
    <w:abstractNumId w:val="23"/>
  </w:num>
  <w:num w:numId="11">
    <w:abstractNumId w:val="5"/>
  </w:num>
  <w:num w:numId="12">
    <w:abstractNumId w:val="7"/>
  </w:num>
  <w:num w:numId="13">
    <w:abstractNumId w:val="19"/>
  </w:num>
  <w:num w:numId="14">
    <w:abstractNumId w:val="15"/>
  </w:num>
  <w:num w:numId="15">
    <w:abstractNumId w:val="9"/>
  </w:num>
  <w:num w:numId="16">
    <w:abstractNumId w:val="16"/>
  </w:num>
  <w:num w:numId="17">
    <w:abstractNumId w:val="12"/>
  </w:num>
  <w:num w:numId="18">
    <w:abstractNumId w:val="14"/>
  </w:num>
  <w:num w:numId="19">
    <w:abstractNumId w:val="4"/>
  </w:num>
  <w:num w:numId="20">
    <w:abstractNumId w:val="2"/>
  </w:num>
  <w:num w:numId="21">
    <w:abstractNumId w:val="17"/>
  </w:num>
  <w:num w:numId="22">
    <w:abstractNumId w:val="3"/>
  </w:num>
  <w:num w:numId="23">
    <w:abstractNumId w:val="18"/>
  </w:num>
  <w:num w:numId="24">
    <w:abstractNumId w:val="20"/>
  </w:num>
  <w:num w:numId="25">
    <w:abstractNumId w:val="21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86A"/>
    <w:rsid w:val="00084AF3"/>
    <w:rsid w:val="000A4731"/>
    <w:rsid w:val="000C4972"/>
    <w:rsid w:val="00106521"/>
    <w:rsid w:val="00133FB0"/>
    <w:rsid w:val="00134AE2"/>
    <w:rsid w:val="00181443"/>
    <w:rsid w:val="001A3B08"/>
    <w:rsid w:val="001C11EE"/>
    <w:rsid w:val="00234A55"/>
    <w:rsid w:val="002A7D8F"/>
    <w:rsid w:val="002B22EF"/>
    <w:rsid w:val="00317371"/>
    <w:rsid w:val="00357DB3"/>
    <w:rsid w:val="003C3D64"/>
    <w:rsid w:val="003E4246"/>
    <w:rsid w:val="003F57DB"/>
    <w:rsid w:val="004F0C61"/>
    <w:rsid w:val="00536D7B"/>
    <w:rsid w:val="0056267B"/>
    <w:rsid w:val="00581FAC"/>
    <w:rsid w:val="005A6427"/>
    <w:rsid w:val="005A6BD6"/>
    <w:rsid w:val="00623ED4"/>
    <w:rsid w:val="00756BBD"/>
    <w:rsid w:val="00794E6B"/>
    <w:rsid w:val="0083565A"/>
    <w:rsid w:val="008E4009"/>
    <w:rsid w:val="0090080D"/>
    <w:rsid w:val="0097361B"/>
    <w:rsid w:val="00990E32"/>
    <w:rsid w:val="009F6010"/>
    <w:rsid w:val="00AA2EE5"/>
    <w:rsid w:val="00AD3252"/>
    <w:rsid w:val="00B241BF"/>
    <w:rsid w:val="00B43AB4"/>
    <w:rsid w:val="00B80A52"/>
    <w:rsid w:val="00C02915"/>
    <w:rsid w:val="00C80305"/>
    <w:rsid w:val="00CB1F34"/>
    <w:rsid w:val="00CD186A"/>
    <w:rsid w:val="00D5449D"/>
    <w:rsid w:val="00DA501F"/>
    <w:rsid w:val="00DD5D42"/>
    <w:rsid w:val="00DF7EC9"/>
    <w:rsid w:val="00E6728E"/>
    <w:rsid w:val="00EA041E"/>
    <w:rsid w:val="00EF7AEE"/>
    <w:rsid w:val="00F03B5A"/>
    <w:rsid w:val="00FB7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D1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D186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72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A61F6-F0C4-45EA-8000-E7E32049D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Teacher</cp:lastModifiedBy>
  <cp:revision>9</cp:revision>
  <cp:lastPrinted>2013-04-01T09:58:00Z</cp:lastPrinted>
  <dcterms:created xsi:type="dcterms:W3CDTF">2017-04-01T05:02:00Z</dcterms:created>
  <dcterms:modified xsi:type="dcterms:W3CDTF">2019-03-11T09:03:00Z</dcterms:modified>
</cp:coreProperties>
</file>