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0D1" w:rsidRPr="003F0ACA" w:rsidRDefault="00F07306" w:rsidP="002B3EF8">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bidi="hi-IN"/>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-47625</wp:posOffset>
                </wp:positionV>
                <wp:extent cx="6877050" cy="647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87705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CB9A860" id="Rectangle 1" o:spid="_x0000_s1026" style="position:absolute;margin-left:-36.75pt;margin-top:-3.75pt;width:541.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" filled="f" strokecolor="black [3213]" strokeweight="1pt"/>
            </w:pict>
          </mc:Fallback>
        </mc:AlternateContent>
      </w:r>
      <w:r w:rsidR="002B3EF8" w:rsidRPr="003F0ACA">
        <w:rPr>
          <w:rFonts w:ascii="Times New Roman" w:hAnsi="Times New Roman" w:cs="Times New Roman"/>
          <w:b/>
          <w:sz w:val="28"/>
          <w:szCs w:val="28"/>
        </w:rPr>
        <w:t>INDIAN SCHOOL AL WADI AL KABIR</w:t>
      </w:r>
    </w:p>
    <w:p w:rsidR="002B3EF8" w:rsidRPr="003F0ACA" w:rsidRDefault="009D4D72" w:rsidP="00F846E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ENGLISH </w:t>
      </w:r>
      <w:r w:rsidR="001D7EA5">
        <w:rPr>
          <w:rFonts w:ascii="Times New Roman" w:hAnsi="Times New Roman" w:cs="Times New Roman"/>
          <w:b/>
          <w:sz w:val="28"/>
          <w:szCs w:val="28"/>
        </w:rPr>
        <w:t xml:space="preserve">ANNUAL SYLLABUS </w:t>
      </w:r>
      <w:r w:rsidR="00F846EB" w:rsidRPr="003F0ACA">
        <w:rPr>
          <w:rFonts w:ascii="Times New Roman" w:hAnsi="Times New Roman" w:cs="Times New Roman"/>
          <w:b/>
          <w:sz w:val="28"/>
          <w:szCs w:val="28"/>
        </w:rPr>
        <w:t>(</w:t>
      </w:r>
      <w:r w:rsidR="001C443D">
        <w:rPr>
          <w:rFonts w:ascii="Times New Roman" w:hAnsi="Times New Roman" w:cs="Times New Roman"/>
          <w:b/>
          <w:sz w:val="28"/>
          <w:szCs w:val="28"/>
        </w:rPr>
        <w:t>20</w:t>
      </w:r>
      <w:r w:rsidR="00026BAD" w:rsidRPr="003F0ACA">
        <w:rPr>
          <w:rFonts w:ascii="Times New Roman" w:hAnsi="Times New Roman" w:cs="Times New Roman"/>
          <w:b/>
          <w:sz w:val="28"/>
          <w:szCs w:val="28"/>
        </w:rPr>
        <w:t>18</w:t>
      </w:r>
      <w:r w:rsidR="001C443D">
        <w:rPr>
          <w:rFonts w:ascii="Times New Roman" w:hAnsi="Times New Roman" w:cs="Times New Roman"/>
          <w:b/>
          <w:sz w:val="28"/>
          <w:szCs w:val="28"/>
        </w:rPr>
        <w:t xml:space="preserve"> - 2019</w:t>
      </w:r>
      <w:r w:rsidR="00F846EB" w:rsidRPr="003F0ACA">
        <w:rPr>
          <w:rFonts w:ascii="Times New Roman" w:hAnsi="Times New Roman" w:cs="Times New Roman"/>
          <w:b/>
          <w:sz w:val="28"/>
          <w:szCs w:val="28"/>
        </w:rPr>
        <w:t>)</w:t>
      </w:r>
    </w:p>
    <w:p w:rsidR="002B3EF8" w:rsidRPr="003F0ACA" w:rsidRDefault="002B3EF8" w:rsidP="002B3EF8">
      <w:pPr>
        <w:spacing w:after="0" w:line="240" w:lineRule="auto"/>
        <w:jc w:val="center"/>
        <w:rPr>
          <w:rFonts w:ascii="Times New Roman" w:hAnsi="Times New Roman" w:cs="Times New Roman"/>
          <w:b/>
          <w:sz w:val="28"/>
          <w:szCs w:val="28"/>
        </w:rPr>
      </w:pPr>
      <w:r w:rsidRPr="003F0ACA">
        <w:rPr>
          <w:rFonts w:ascii="Times New Roman" w:hAnsi="Times New Roman" w:cs="Times New Roman"/>
          <w:b/>
          <w:sz w:val="28"/>
          <w:szCs w:val="28"/>
        </w:rPr>
        <w:t>CLASS IV</w:t>
      </w:r>
    </w:p>
    <w:tbl>
      <w:tblPr>
        <w:tblStyle w:val="TableGrid"/>
        <w:tblpPr w:leftFromText="180" w:rightFromText="180" w:vertAnchor="text" w:horzAnchor="margin" w:tblpXSpec="center" w:tblpY="47"/>
        <w:tblW w:w="10851" w:type="dxa"/>
        <w:tblLook w:val="04A0" w:firstRow="1" w:lastRow="0" w:firstColumn="1" w:lastColumn="0" w:noHBand="0" w:noVBand="1"/>
      </w:tblPr>
      <w:tblGrid>
        <w:gridCol w:w="2605"/>
        <w:gridCol w:w="8246"/>
      </w:tblGrid>
      <w:tr w:rsidR="00C76CB5" w:rsidRPr="0092145F" w:rsidTr="00A2617A">
        <w:trPr>
          <w:trHeight w:val="360"/>
        </w:trPr>
        <w:tc>
          <w:tcPr>
            <w:tcW w:w="2605" w:type="dxa"/>
          </w:tcPr>
          <w:p w:rsidR="00C76CB5" w:rsidRPr="003F0ACA" w:rsidRDefault="00C76CB5" w:rsidP="00C76CB5">
            <w:pPr>
              <w:jc w:val="center"/>
              <w:rPr>
                <w:rFonts w:ascii="Times New Roman" w:hAnsi="Times New Roman" w:cs="Times New Roman"/>
                <w:b/>
                <w:sz w:val="28"/>
                <w:szCs w:val="28"/>
              </w:rPr>
            </w:pPr>
          </w:p>
          <w:p w:rsidR="00C76CB5" w:rsidRPr="003F0ACA" w:rsidRDefault="00C76CB5" w:rsidP="008D7D4E">
            <w:pPr>
              <w:jc w:val="center"/>
              <w:rPr>
                <w:rFonts w:ascii="Times New Roman" w:hAnsi="Times New Roman" w:cs="Times New Roman"/>
                <w:b/>
                <w:sz w:val="28"/>
                <w:szCs w:val="28"/>
              </w:rPr>
            </w:pPr>
            <w:r w:rsidRPr="003F0ACA">
              <w:rPr>
                <w:rFonts w:ascii="Times New Roman" w:hAnsi="Times New Roman" w:cs="Times New Roman"/>
                <w:b/>
                <w:sz w:val="28"/>
                <w:szCs w:val="28"/>
              </w:rPr>
              <w:t>MONTH</w:t>
            </w:r>
            <w:r w:rsidR="00074C34" w:rsidRPr="003F0ACA">
              <w:rPr>
                <w:rFonts w:ascii="Times New Roman" w:hAnsi="Times New Roman" w:cs="Times New Roman"/>
                <w:b/>
                <w:sz w:val="28"/>
                <w:szCs w:val="28"/>
              </w:rPr>
              <w:t xml:space="preserve"> </w:t>
            </w:r>
          </w:p>
        </w:tc>
        <w:tc>
          <w:tcPr>
            <w:tcW w:w="8246" w:type="dxa"/>
          </w:tcPr>
          <w:p w:rsidR="00C76CB5" w:rsidRPr="0092145F" w:rsidRDefault="00C76CB5" w:rsidP="00C76CB5">
            <w:pPr>
              <w:jc w:val="center"/>
              <w:rPr>
                <w:rFonts w:ascii="Times New Roman" w:hAnsi="Times New Roman" w:cs="Times New Roman"/>
                <w:sz w:val="28"/>
                <w:szCs w:val="28"/>
              </w:rPr>
            </w:pPr>
          </w:p>
          <w:p w:rsidR="00C76CB5" w:rsidRPr="003F0ACA" w:rsidRDefault="00C76CB5" w:rsidP="00C76CB5">
            <w:pPr>
              <w:jc w:val="center"/>
              <w:rPr>
                <w:rFonts w:ascii="Times New Roman" w:hAnsi="Times New Roman" w:cs="Times New Roman"/>
                <w:b/>
                <w:sz w:val="28"/>
                <w:szCs w:val="28"/>
              </w:rPr>
            </w:pPr>
            <w:r w:rsidRPr="003F0ACA">
              <w:rPr>
                <w:rFonts w:ascii="Times New Roman" w:hAnsi="Times New Roman" w:cs="Times New Roman"/>
                <w:b/>
                <w:sz w:val="28"/>
                <w:szCs w:val="28"/>
              </w:rPr>
              <w:t>ENGLISH LANGUAGE AND PROSE</w:t>
            </w:r>
          </w:p>
        </w:tc>
      </w:tr>
      <w:tr w:rsidR="00C76CB5" w:rsidRPr="0073242F" w:rsidTr="00A2617A">
        <w:trPr>
          <w:trHeight w:val="3515"/>
        </w:trPr>
        <w:tc>
          <w:tcPr>
            <w:tcW w:w="2605" w:type="dxa"/>
          </w:tcPr>
          <w:p w:rsidR="00C76CB5" w:rsidRPr="0073242F" w:rsidRDefault="00C76CB5" w:rsidP="00C76CB5">
            <w:pPr>
              <w:jc w:val="center"/>
              <w:rPr>
                <w:rFonts w:ascii="Tahoma" w:hAnsi="Tahoma" w:cs="Tahoma"/>
                <w:b/>
                <w:sz w:val="28"/>
                <w:szCs w:val="28"/>
              </w:rPr>
            </w:pPr>
          </w:p>
          <w:p w:rsidR="00C76CB5" w:rsidRPr="0073242F" w:rsidRDefault="00C76CB5" w:rsidP="00C76CB5">
            <w:pPr>
              <w:jc w:val="center"/>
              <w:rPr>
                <w:rFonts w:ascii="Tahoma" w:hAnsi="Tahoma" w:cs="Tahoma"/>
                <w:b/>
                <w:sz w:val="28"/>
                <w:szCs w:val="28"/>
              </w:rPr>
            </w:pPr>
            <w:r w:rsidRPr="0073242F">
              <w:rPr>
                <w:rFonts w:ascii="Tahoma" w:hAnsi="Tahoma" w:cs="Tahoma"/>
                <w:b/>
                <w:sz w:val="28"/>
                <w:szCs w:val="28"/>
              </w:rPr>
              <w:t>APRIL</w:t>
            </w:r>
            <w:r w:rsidR="00932EAD" w:rsidRPr="0073242F">
              <w:rPr>
                <w:rFonts w:ascii="Tahoma" w:hAnsi="Tahoma" w:cs="Tahoma"/>
                <w:b/>
                <w:sz w:val="28"/>
                <w:szCs w:val="28"/>
              </w:rPr>
              <w:t xml:space="preserve"> </w:t>
            </w:r>
          </w:p>
          <w:p w:rsidR="0086620A" w:rsidRPr="0073242F" w:rsidRDefault="0086620A" w:rsidP="00C76CB5">
            <w:pPr>
              <w:jc w:val="center"/>
              <w:rPr>
                <w:rFonts w:ascii="Tahoma" w:hAnsi="Tahoma" w:cs="Tahoma"/>
                <w:b/>
                <w:sz w:val="28"/>
                <w:szCs w:val="28"/>
              </w:rPr>
            </w:pPr>
          </w:p>
          <w:p w:rsidR="0086620A" w:rsidRPr="0073242F" w:rsidRDefault="0086620A" w:rsidP="00C76CB5">
            <w:pPr>
              <w:jc w:val="center"/>
              <w:rPr>
                <w:rFonts w:ascii="Tahoma" w:hAnsi="Tahoma" w:cs="Tahoma"/>
                <w:b/>
                <w:sz w:val="28"/>
                <w:szCs w:val="28"/>
              </w:rPr>
            </w:pPr>
          </w:p>
          <w:p w:rsidR="00C76CB5" w:rsidRPr="0073242F" w:rsidRDefault="00C76CB5" w:rsidP="00C76CB5">
            <w:pPr>
              <w:jc w:val="center"/>
              <w:rPr>
                <w:rFonts w:ascii="Tahoma" w:hAnsi="Tahoma" w:cs="Tahoma"/>
                <w:b/>
                <w:sz w:val="28"/>
                <w:szCs w:val="28"/>
              </w:rPr>
            </w:pPr>
          </w:p>
          <w:p w:rsidR="00074C34" w:rsidRPr="0073242F" w:rsidRDefault="00074C34" w:rsidP="00C76CB5">
            <w:pPr>
              <w:jc w:val="center"/>
              <w:rPr>
                <w:rFonts w:ascii="Tahoma" w:hAnsi="Tahoma" w:cs="Tahoma"/>
                <w:b/>
                <w:sz w:val="28"/>
                <w:szCs w:val="28"/>
              </w:rPr>
            </w:pPr>
          </w:p>
          <w:p w:rsidR="001C443D" w:rsidRPr="0073242F" w:rsidRDefault="001C443D" w:rsidP="00C76CB5">
            <w:pPr>
              <w:jc w:val="center"/>
              <w:rPr>
                <w:rFonts w:ascii="Tahoma" w:hAnsi="Tahoma" w:cs="Tahoma"/>
                <w:b/>
                <w:sz w:val="28"/>
                <w:szCs w:val="28"/>
              </w:rPr>
            </w:pPr>
          </w:p>
        </w:tc>
        <w:tc>
          <w:tcPr>
            <w:tcW w:w="8246" w:type="dxa"/>
          </w:tcPr>
          <w:p w:rsidR="00C76CB5" w:rsidRPr="0073242F" w:rsidRDefault="00C76CB5" w:rsidP="00C76CB5">
            <w:pPr>
              <w:rPr>
                <w:rFonts w:ascii="Tahoma" w:hAnsi="Tahoma" w:cs="Tahoma"/>
                <w:b/>
                <w:sz w:val="28"/>
                <w:szCs w:val="28"/>
              </w:rPr>
            </w:pPr>
          </w:p>
          <w:p w:rsidR="00C76CB5" w:rsidRPr="0073242F" w:rsidRDefault="00C76CB5" w:rsidP="00C76CB5">
            <w:pPr>
              <w:rPr>
                <w:rFonts w:ascii="Tahoma" w:hAnsi="Tahoma" w:cs="Tahoma"/>
                <w:b/>
                <w:sz w:val="28"/>
                <w:szCs w:val="28"/>
              </w:rPr>
            </w:pPr>
            <w:r w:rsidRPr="0073242F">
              <w:rPr>
                <w:rFonts w:ascii="Tahoma" w:hAnsi="Tahoma" w:cs="Tahoma"/>
                <w:b/>
                <w:sz w:val="28"/>
                <w:szCs w:val="28"/>
              </w:rPr>
              <w:t xml:space="preserve">MCB </w:t>
            </w:r>
            <w:r w:rsidRPr="0073242F">
              <w:rPr>
                <w:rFonts w:ascii="Tahoma" w:hAnsi="Tahoma" w:cs="Tahoma"/>
                <w:sz w:val="28"/>
                <w:szCs w:val="28"/>
              </w:rPr>
              <w:t xml:space="preserve">– </w:t>
            </w:r>
            <w:r w:rsidRPr="0073242F">
              <w:rPr>
                <w:rFonts w:ascii="Tahoma" w:hAnsi="Tahoma" w:cs="Tahoma"/>
                <w:b/>
                <w:sz w:val="28"/>
                <w:szCs w:val="28"/>
              </w:rPr>
              <w:t>Unit 1</w:t>
            </w:r>
            <w:r w:rsidR="0073242F">
              <w:rPr>
                <w:rFonts w:ascii="Tahoma" w:hAnsi="Tahoma" w:cs="Tahoma"/>
                <w:sz w:val="28"/>
                <w:szCs w:val="28"/>
              </w:rPr>
              <w:t xml:space="preserve">- Was it a Dream? </w:t>
            </w:r>
            <w:r w:rsidRPr="0073242F">
              <w:rPr>
                <w:rFonts w:ascii="Tahoma" w:hAnsi="Tahoma" w:cs="Tahoma"/>
                <w:b/>
                <w:sz w:val="28"/>
                <w:szCs w:val="28"/>
              </w:rPr>
              <w:t>Unit 2-</w:t>
            </w:r>
            <w:r w:rsidR="0073242F">
              <w:rPr>
                <w:rFonts w:ascii="Tahoma" w:hAnsi="Tahoma" w:cs="Tahoma"/>
                <w:sz w:val="28"/>
                <w:szCs w:val="28"/>
              </w:rPr>
              <w:t xml:space="preserve">  The Silver House </w:t>
            </w:r>
          </w:p>
          <w:p w:rsidR="00C76CB5" w:rsidRPr="0073242F" w:rsidRDefault="00C76CB5" w:rsidP="00C76CB5">
            <w:pPr>
              <w:rPr>
                <w:rFonts w:ascii="Tahoma" w:hAnsi="Tahoma" w:cs="Tahoma"/>
                <w:sz w:val="28"/>
                <w:szCs w:val="28"/>
              </w:rPr>
            </w:pPr>
            <w:r w:rsidRPr="0073242F">
              <w:rPr>
                <w:rFonts w:ascii="Tahoma" w:hAnsi="Tahoma" w:cs="Tahoma"/>
                <w:b/>
                <w:sz w:val="28"/>
                <w:szCs w:val="28"/>
              </w:rPr>
              <w:t xml:space="preserve">Lit. Reader </w:t>
            </w:r>
            <w:r w:rsidRPr="0073242F">
              <w:rPr>
                <w:rFonts w:ascii="Tahoma" w:hAnsi="Tahoma" w:cs="Tahoma"/>
                <w:sz w:val="28"/>
                <w:szCs w:val="28"/>
              </w:rPr>
              <w:t xml:space="preserve">– </w:t>
            </w:r>
            <w:r w:rsidRPr="0073242F">
              <w:rPr>
                <w:rFonts w:ascii="Tahoma" w:hAnsi="Tahoma" w:cs="Tahoma"/>
                <w:b/>
                <w:sz w:val="28"/>
                <w:szCs w:val="28"/>
              </w:rPr>
              <w:t>Unit 1</w:t>
            </w:r>
            <w:r w:rsidRPr="0073242F">
              <w:rPr>
                <w:rFonts w:ascii="Tahoma" w:hAnsi="Tahoma" w:cs="Tahoma"/>
                <w:sz w:val="28"/>
                <w:szCs w:val="28"/>
              </w:rPr>
              <w:t xml:space="preserve"> – </w:t>
            </w:r>
            <w:r w:rsidR="001C443D" w:rsidRPr="0073242F">
              <w:rPr>
                <w:rFonts w:ascii="Tahoma" w:hAnsi="Tahoma" w:cs="Tahoma"/>
                <w:sz w:val="28"/>
                <w:szCs w:val="28"/>
              </w:rPr>
              <w:t xml:space="preserve">Trees, </w:t>
            </w:r>
            <w:r w:rsidR="001C443D" w:rsidRPr="00C506C5">
              <w:rPr>
                <w:rFonts w:ascii="Tahoma" w:hAnsi="Tahoma" w:cs="Tahoma"/>
                <w:b/>
                <w:bCs/>
                <w:sz w:val="28"/>
                <w:szCs w:val="28"/>
              </w:rPr>
              <w:t>Unit</w:t>
            </w:r>
            <w:r w:rsidRPr="0073242F">
              <w:rPr>
                <w:rFonts w:ascii="Tahoma" w:hAnsi="Tahoma" w:cs="Tahoma"/>
                <w:b/>
                <w:sz w:val="28"/>
                <w:szCs w:val="28"/>
              </w:rPr>
              <w:t xml:space="preserve"> 2- </w:t>
            </w:r>
            <w:r w:rsidRPr="0073242F">
              <w:rPr>
                <w:rFonts w:ascii="Tahoma" w:hAnsi="Tahoma" w:cs="Tahoma"/>
                <w:sz w:val="28"/>
                <w:szCs w:val="28"/>
              </w:rPr>
              <w:t>Rip Van Winkle</w:t>
            </w:r>
          </w:p>
          <w:p w:rsidR="00C76CB5" w:rsidRPr="0073242F" w:rsidRDefault="00C76CB5" w:rsidP="00C76CB5">
            <w:pPr>
              <w:rPr>
                <w:rFonts w:ascii="Tahoma" w:hAnsi="Tahoma" w:cs="Tahoma"/>
                <w:sz w:val="28"/>
                <w:szCs w:val="28"/>
              </w:rPr>
            </w:pPr>
            <w:r w:rsidRPr="0073242F">
              <w:rPr>
                <w:rFonts w:ascii="Tahoma" w:hAnsi="Tahoma" w:cs="Tahoma"/>
                <w:b/>
                <w:sz w:val="28"/>
                <w:szCs w:val="28"/>
              </w:rPr>
              <w:t>Language Structures</w:t>
            </w:r>
            <w:r w:rsidRPr="0073242F">
              <w:rPr>
                <w:rFonts w:ascii="Tahoma" w:hAnsi="Tahoma" w:cs="Tahoma"/>
                <w:sz w:val="28"/>
                <w:szCs w:val="28"/>
              </w:rPr>
              <w:t xml:space="preserve">: </w:t>
            </w:r>
          </w:p>
          <w:p w:rsidR="00C76CB5" w:rsidRPr="0073242F" w:rsidRDefault="00C76CB5" w:rsidP="00C76CB5">
            <w:pPr>
              <w:pStyle w:val="ListParagraph"/>
              <w:numPr>
                <w:ilvl w:val="0"/>
                <w:numId w:val="1"/>
              </w:numPr>
              <w:rPr>
                <w:rFonts w:ascii="Tahoma" w:hAnsi="Tahoma" w:cs="Tahoma"/>
                <w:sz w:val="28"/>
                <w:szCs w:val="28"/>
              </w:rPr>
            </w:pPr>
            <w:r w:rsidRPr="0073242F">
              <w:rPr>
                <w:rFonts w:ascii="Tahoma" w:hAnsi="Tahoma" w:cs="Tahoma"/>
                <w:sz w:val="28"/>
                <w:szCs w:val="28"/>
              </w:rPr>
              <w:t>Nouns (Common, Proper)- Recap</w:t>
            </w:r>
          </w:p>
          <w:p w:rsidR="00C76CB5" w:rsidRPr="0073242F" w:rsidRDefault="00C76CB5" w:rsidP="00C76CB5">
            <w:pPr>
              <w:pStyle w:val="ListParagraph"/>
              <w:numPr>
                <w:ilvl w:val="0"/>
                <w:numId w:val="1"/>
              </w:numPr>
              <w:rPr>
                <w:rFonts w:ascii="Tahoma" w:hAnsi="Tahoma" w:cs="Tahoma"/>
                <w:sz w:val="28"/>
                <w:szCs w:val="28"/>
              </w:rPr>
            </w:pPr>
            <w:r w:rsidRPr="0073242F">
              <w:rPr>
                <w:rFonts w:ascii="Tahoma" w:hAnsi="Tahoma" w:cs="Tahoma"/>
                <w:sz w:val="28"/>
                <w:szCs w:val="28"/>
              </w:rPr>
              <w:t>Collective Noun and Abstract Noun</w:t>
            </w:r>
            <w:r w:rsidR="00C01855" w:rsidRPr="0073242F">
              <w:rPr>
                <w:rFonts w:ascii="Tahoma" w:hAnsi="Tahoma" w:cs="Tahoma"/>
                <w:sz w:val="28"/>
                <w:szCs w:val="28"/>
              </w:rPr>
              <w:t xml:space="preserve"> </w:t>
            </w:r>
          </w:p>
          <w:p w:rsidR="0094304E" w:rsidRPr="0073242F" w:rsidRDefault="0094304E" w:rsidP="0094304E">
            <w:pPr>
              <w:pStyle w:val="ListParagraph"/>
              <w:numPr>
                <w:ilvl w:val="0"/>
                <w:numId w:val="1"/>
              </w:numPr>
              <w:rPr>
                <w:rFonts w:ascii="Tahoma" w:hAnsi="Tahoma" w:cs="Tahoma"/>
                <w:sz w:val="28"/>
                <w:szCs w:val="28"/>
              </w:rPr>
            </w:pPr>
            <w:r w:rsidRPr="0073242F">
              <w:rPr>
                <w:rFonts w:ascii="Tahoma" w:hAnsi="Tahoma" w:cs="Tahoma"/>
                <w:sz w:val="28"/>
                <w:szCs w:val="28"/>
              </w:rPr>
              <w:t xml:space="preserve">Punctuation </w:t>
            </w:r>
            <w:r w:rsidR="00F07306" w:rsidRPr="0073242F">
              <w:rPr>
                <w:rFonts w:ascii="Tahoma" w:hAnsi="Tahoma" w:cs="Tahoma"/>
                <w:sz w:val="28"/>
                <w:szCs w:val="28"/>
              </w:rPr>
              <w:t>– (</w:t>
            </w:r>
            <w:r w:rsidRPr="0073242F">
              <w:rPr>
                <w:rFonts w:ascii="Tahoma" w:hAnsi="Tahoma" w:cs="Tahoma"/>
                <w:sz w:val="28"/>
                <w:szCs w:val="28"/>
              </w:rPr>
              <w:t xml:space="preserve">Capital Letters, Full stop, comma)- Recap </w:t>
            </w:r>
          </w:p>
          <w:p w:rsidR="00D21552" w:rsidRPr="00D21552" w:rsidRDefault="00322C96" w:rsidP="00D21552">
            <w:pPr>
              <w:rPr>
                <w:rFonts w:ascii="Tahoma" w:hAnsi="Tahoma" w:cs="Tahoma"/>
                <w:b/>
                <w:bCs/>
                <w:sz w:val="28"/>
                <w:szCs w:val="28"/>
              </w:rPr>
            </w:pPr>
            <w:r w:rsidRPr="00D21552">
              <w:rPr>
                <w:rFonts w:ascii="Tahoma" w:hAnsi="Tahoma" w:cs="Tahoma"/>
                <w:b/>
                <w:bCs/>
                <w:sz w:val="28"/>
                <w:szCs w:val="28"/>
              </w:rPr>
              <w:t>Reading Comprehension</w:t>
            </w:r>
          </w:p>
          <w:p w:rsidR="00322C96" w:rsidRPr="00D21552" w:rsidRDefault="00322C96" w:rsidP="00D21552">
            <w:pPr>
              <w:rPr>
                <w:rFonts w:ascii="Tahoma" w:hAnsi="Tahoma" w:cs="Tahoma"/>
                <w:b/>
                <w:bCs/>
                <w:sz w:val="28"/>
                <w:szCs w:val="28"/>
              </w:rPr>
            </w:pPr>
            <w:r w:rsidRPr="00D21552">
              <w:rPr>
                <w:rFonts w:ascii="Tahoma" w:hAnsi="Tahoma" w:cs="Tahoma"/>
                <w:b/>
                <w:bCs/>
                <w:sz w:val="28"/>
                <w:szCs w:val="28"/>
              </w:rPr>
              <w:t>Listening &amp; Speaking Skills</w:t>
            </w:r>
          </w:p>
          <w:p w:rsidR="00C76CB5" w:rsidRPr="00D21552" w:rsidRDefault="001C443D" w:rsidP="00D21552">
            <w:pPr>
              <w:rPr>
                <w:rFonts w:ascii="Tahoma" w:hAnsi="Tahoma" w:cs="Tahoma"/>
                <w:sz w:val="28"/>
                <w:szCs w:val="28"/>
              </w:rPr>
            </w:pPr>
            <w:r w:rsidRPr="00D21552">
              <w:rPr>
                <w:rFonts w:ascii="Tahoma" w:hAnsi="Tahoma" w:cs="Tahoma"/>
                <w:b/>
                <w:bCs/>
                <w:sz w:val="28"/>
                <w:szCs w:val="28"/>
              </w:rPr>
              <w:t>Creative Writing</w:t>
            </w:r>
            <w:r w:rsidRPr="00D21552">
              <w:rPr>
                <w:rFonts w:ascii="Tahoma" w:hAnsi="Tahoma" w:cs="Tahoma"/>
                <w:sz w:val="28"/>
                <w:szCs w:val="28"/>
              </w:rPr>
              <w:t xml:space="preserve">: </w:t>
            </w:r>
            <w:r w:rsidRPr="00D21552">
              <w:rPr>
                <w:rFonts w:ascii="Tahoma" w:hAnsi="Tahoma" w:cs="Tahoma"/>
                <w:color w:val="000000" w:themeColor="text1"/>
                <w:sz w:val="28"/>
                <w:szCs w:val="28"/>
              </w:rPr>
              <w:t>Paragraph Writing</w:t>
            </w:r>
          </w:p>
          <w:p w:rsidR="0030787E" w:rsidRPr="0073242F" w:rsidRDefault="0030787E" w:rsidP="0030787E">
            <w:pPr>
              <w:pStyle w:val="ListParagraph"/>
              <w:rPr>
                <w:rFonts w:ascii="Tahoma" w:hAnsi="Tahoma" w:cs="Tahoma"/>
                <w:sz w:val="28"/>
                <w:szCs w:val="28"/>
              </w:rPr>
            </w:pPr>
          </w:p>
        </w:tc>
      </w:tr>
      <w:tr w:rsidR="00C76CB5" w:rsidRPr="0073242F" w:rsidTr="00A2617A">
        <w:trPr>
          <w:trHeight w:val="3138"/>
        </w:trPr>
        <w:tc>
          <w:tcPr>
            <w:tcW w:w="2605" w:type="dxa"/>
          </w:tcPr>
          <w:p w:rsidR="00C76CB5" w:rsidRPr="0073242F" w:rsidRDefault="00C76CB5" w:rsidP="00C76CB5">
            <w:pPr>
              <w:jc w:val="center"/>
              <w:rPr>
                <w:rFonts w:ascii="Tahoma" w:hAnsi="Tahoma" w:cs="Tahoma"/>
                <w:b/>
                <w:sz w:val="28"/>
                <w:szCs w:val="28"/>
              </w:rPr>
            </w:pPr>
          </w:p>
          <w:p w:rsidR="00C76CB5" w:rsidRPr="0073242F" w:rsidRDefault="00C65F41" w:rsidP="00C76CB5">
            <w:pPr>
              <w:jc w:val="center"/>
              <w:rPr>
                <w:rFonts w:ascii="Tahoma" w:hAnsi="Tahoma" w:cs="Tahoma"/>
                <w:b/>
                <w:sz w:val="28"/>
                <w:szCs w:val="28"/>
              </w:rPr>
            </w:pPr>
            <w:r w:rsidRPr="0073242F">
              <w:rPr>
                <w:rFonts w:ascii="Tahoma" w:hAnsi="Tahoma" w:cs="Tahoma"/>
                <w:b/>
                <w:sz w:val="28"/>
                <w:szCs w:val="28"/>
              </w:rPr>
              <w:t xml:space="preserve"> </w:t>
            </w:r>
            <w:r w:rsidR="00C76CB5" w:rsidRPr="0073242F">
              <w:rPr>
                <w:rFonts w:ascii="Tahoma" w:hAnsi="Tahoma" w:cs="Tahoma"/>
                <w:b/>
                <w:sz w:val="28"/>
                <w:szCs w:val="28"/>
              </w:rPr>
              <w:t>MAY</w:t>
            </w:r>
            <w:r w:rsidR="009B71B8" w:rsidRPr="0073242F">
              <w:rPr>
                <w:rFonts w:ascii="Tahoma" w:hAnsi="Tahoma" w:cs="Tahoma"/>
                <w:b/>
                <w:sz w:val="28"/>
                <w:szCs w:val="28"/>
              </w:rPr>
              <w:t xml:space="preserve"> </w:t>
            </w:r>
          </w:p>
          <w:p w:rsidR="0094304E" w:rsidRPr="0073242F" w:rsidRDefault="0094304E" w:rsidP="0094304E">
            <w:pPr>
              <w:jc w:val="center"/>
              <w:rPr>
                <w:rFonts w:ascii="Tahoma" w:hAnsi="Tahoma" w:cs="Tahoma"/>
                <w:b/>
                <w:sz w:val="28"/>
                <w:szCs w:val="28"/>
              </w:rPr>
            </w:pPr>
          </w:p>
          <w:p w:rsidR="0073141A" w:rsidRPr="0073242F" w:rsidRDefault="0073141A" w:rsidP="0094304E">
            <w:pPr>
              <w:jc w:val="center"/>
              <w:rPr>
                <w:rFonts w:ascii="Tahoma" w:hAnsi="Tahoma" w:cs="Tahoma"/>
                <w:b/>
                <w:sz w:val="28"/>
                <w:szCs w:val="28"/>
              </w:rPr>
            </w:pPr>
          </w:p>
          <w:p w:rsidR="00CF7C3F" w:rsidRDefault="00CF7C3F" w:rsidP="0094304E">
            <w:pPr>
              <w:jc w:val="center"/>
              <w:rPr>
                <w:rFonts w:ascii="Tahoma" w:hAnsi="Tahoma" w:cs="Tahoma"/>
                <w:b/>
                <w:sz w:val="28"/>
                <w:szCs w:val="28"/>
              </w:rPr>
            </w:pPr>
          </w:p>
          <w:p w:rsidR="0073141A" w:rsidRPr="0073242F" w:rsidRDefault="0073141A" w:rsidP="0094304E">
            <w:pPr>
              <w:jc w:val="center"/>
              <w:rPr>
                <w:rFonts w:ascii="Tahoma" w:hAnsi="Tahoma" w:cs="Tahoma"/>
                <w:b/>
                <w:sz w:val="28"/>
                <w:szCs w:val="28"/>
              </w:rPr>
            </w:pPr>
            <w:r w:rsidRPr="0073242F">
              <w:rPr>
                <w:rFonts w:ascii="Tahoma" w:hAnsi="Tahoma" w:cs="Tahoma"/>
                <w:b/>
                <w:sz w:val="28"/>
                <w:szCs w:val="28"/>
              </w:rPr>
              <w:t xml:space="preserve"> </w:t>
            </w:r>
          </w:p>
          <w:p w:rsidR="0094304E" w:rsidRPr="0073242F" w:rsidRDefault="0094304E" w:rsidP="0094304E">
            <w:pPr>
              <w:jc w:val="center"/>
              <w:rPr>
                <w:rFonts w:ascii="Tahoma" w:hAnsi="Tahoma" w:cs="Tahoma"/>
                <w:b/>
                <w:sz w:val="28"/>
                <w:szCs w:val="28"/>
              </w:rPr>
            </w:pPr>
          </w:p>
          <w:p w:rsidR="00A95B2A" w:rsidRPr="0073242F" w:rsidRDefault="00A95B2A" w:rsidP="0030787E">
            <w:pPr>
              <w:jc w:val="center"/>
              <w:rPr>
                <w:rFonts w:ascii="Tahoma" w:hAnsi="Tahoma" w:cs="Tahoma"/>
                <w:b/>
                <w:sz w:val="28"/>
                <w:szCs w:val="28"/>
              </w:rPr>
            </w:pPr>
          </w:p>
        </w:tc>
        <w:tc>
          <w:tcPr>
            <w:tcW w:w="8246" w:type="dxa"/>
          </w:tcPr>
          <w:p w:rsidR="00C76CB5" w:rsidRPr="0073242F" w:rsidRDefault="00C76CB5" w:rsidP="00C76CB5">
            <w:pPr>
              <w:rPr>
                <w:rFonts w:ascii="Tahoma" w:hAnsi="Tahoma" w:cs="Tahoma"/>
                <w:b/>
                <w:sz w:val="28"/>
                <w:szCs w:val="28"/>
              </w:rPr>
            </w:pPr>
          </w:p>
          <w:p w:rsidR="00C76CB5" w:rsidRPr="0073242F" w:rsidRDefault="00C76CB5" w:rsidP="00C76CB5">
            <w:pPr>
              <w:rPr>
                <w:rFonts w:ascii="Tahoma" w:hAnsi="Tahoma" w:cs="Tahoma"/>
                <w:sz w:val="28"/>
                <w:szCs w:val="28"/>
              </w:rPr>
            </w:pPr>
            <w:r w:rsidRPr="0073242F">
              <w:rPr>
                <w:rFonts w:ascii="Tahoma" w:hAnsi="Tahoma" w:cs="Tahoma"/>
                <w:b/>
                <w:sz w:val="28"/>
                <w:szCs w:val="28"/>
              </w:rPr>
              <w:t xml:space="preserve">MCB </w:t>
            </w:r>
            <w:r w:rsidRPr="0073242F">
              <w:rPr>
                <w:rFonts w:ascii="Tahoma" w:hAnsi="Tahoma" w:cs="Tahoma"/>
                <w:sz w:val="28"/>
                <w:szCs w:val="28"/>
              </w:rPr>
              <w:t xml:space="preserve">– </w:t>
            </w:r>
            <w:r w:rsidR="003050D0" w:rsidRPr="0073242F">
              <w:rPr>
                <w:rFonts w:ascii="Tahoma" w:hAnsi="Tahoma" w:cs="Tahoma"/>
                <w:b/>
                <w:sz w:val="28"/>
                <w:szCs w:val="28"/>
              </w:rPr>
              <w:t>Unit 5</w:t>
            </w:r>
            <w:r w:rsidRPr="0073242F">
              <w:rPr>
                <w:rFonts w:ascii="Tahoma" w:hAnsi="Tahoma" w:cs="Tahoma"/>
                <w:b/>
                <w:sz w:val="28"/>
                <w:szCs w:val="28"/>
              </w:rPr>
              <w:t xml:space="preserve"> –</w:t>
            </w:r>
            <w:r w:rsidR="003050D0" w:rsidRPr="0073242F">
              <w:rPr>
                <w:rFonts w:ascii="Tahoma" w:hAnsi="Tahoma" w:cs="Tahoma"/>
                <w:b/>
                <w:sz w:val="28"/>
                <w:szCs w:val="28"/>
              </w:rPr>
              <w:t xml:space="preserve"> </w:t>
            </w:r>
            <w:r w:rsidRPr="0073242F">
              <w:rPr>
                <w:rFonts w:ascii="Tahoma" w:hAnsi="Tahoma" w:cs="Tahoma"/>
                <w:sz w:val="28"/>
                <w:szCs w:val="28"/>
              </w:rPr>
              <w:t>How the</w:t>
            </w:r>
            <w:r w:rsidRPr="0073242F">
              <w:rPr>
                <w:rFonts w:ascii="Tahoma" w:hAnsi="Tahoma" w:cs="Tahoma"/>
                <w:b/>
                <w:sz w:val="28"/>
                <w:szCs w:val="28"/>
              </w:rPr>
              <w:t xml:space="preserve"> </w:t>
            </w:r>
            <w:r w:rsidRPr="0073242F">
              <w:rPr>
                <w:rFonts w:ascii="Tahoma" w:hAnsi="Tahoma" w:cs="Tahoma"/>
                <w:sz w:val="28"/>
                <w:szCs w:val="28"/>
              </w:rPr>
              <w:t>Sea Became Salty</w:t>
            </w:r>
            <w:r w:rsidR="0073242F">
              <w:rPr>
                <w:rFonts w:ascii="Tahoma" w:hAnsi="Tahoma" w:cs="Tahoma"/>
                <w:sz w:val="28"/>
                <w:szCs w:val="28"/>
              </w:rPr>
              <w:t>,</w:t>
            </w:r>
            <w:r w:rsidR="003050D0" w:rsidRPr="0073242F">
              <w:rPr>
                <w:rFonts w:ascii="Tahoma" w:hAnsi="Tahoma" w:cs="Tahoma"/>
                <w:sz w:val="28"/>
                <w:szCs w:val="28"/>
              </w:rPr>
              <w:t xml:space="preserve"> </w:t>
            </w:r>
            <w:r w:rsidR="003050D0" w:rsidRPr="0073242F">
              <w:rPr>
                <w:rFonts w:ascii="Tahoma" w:hAnsi="Tahoma" w:cs="Tahoma"/>
                <w:b/>
                <w:sz w:val="28"/>
                <w:szCs w:val="28"/>
              </w:rPr>
              <w:t>Unit 6</w:t>
            </w:r>
            <w:r w:rsidR="003050D0" w:rsidRPr="0073242F">
              <w:rPr>
                <w:rFonts w:ascii="Tahoma" w:hAnsi="Tahoma" w:cs="Tahoma"/>
                <w:sz w:val="28"/>
                <w:szCs w:val="28"/>
              </w:rPr>
              <w:t>: Angry</w:t>
            </w:r>
          </w:p>
          <w:p w:rsidR="003050D0" w:rsidRPr="0073242F" w:rsidRDefault="003050D0" w:rsidP="003050D0">
            <w:pPr>
              <w:rPr>
                <w:rFonts w:ascii="Tahoma" w:hAnsi="Tahoma" w:cs="Tahoma"/>
                <w:sz w:val="28"/>
                <w:szCs w:val="28"/>
              </w:rPr>
            </w:pPr>
            <w:r w:rsidRPr="0073242F">
              <w:rPr>
                <w:rFonts w:ascii="Tahoma" w:hAnsi="Tahoma" w:cs="Tahoma"/>
                <w:b/>
                <w:sz w:val="28"/>
                <w:szCs w:val="28"/>
              </w:rPr>
              <w:t xml:space="preserve">Lit. Reader </w:t>
            </w:r>
            <w:r w:rsidRPr="0073242F">
              <w:rPr>
                <w:rFonts w:ascii="Tahoma" w:hAnsi="Tahoma" w:cs="Tahoma"/>
                <w:sz w:val="28"/>
                <w:szCs w:val="28"/>
              </w:rPr>
              <w:t xml:space="preserve">– </w:t>
            </w:r>
            <w:r w:rsidR="0073141A" w:rsidRPr="0073242F">
              <w:rPr>
                <w:rFonts w:ascii="Tahoma" w:hAnsi="Tahoma" w:cs="Tahoma"/>
                <w:b/>
                <w:sz w:val="28"/>
                <w:szCs w:val="28"/>
              </w:rPr>
              <w:t xml:space="preserve">Unit 3 - </w:t>
            </w:r>
            <w:r w:rsidR="0073141A" w:rsidRPr="0073242F">
              <w:rPr>
                <w:rFonts w:ascii="Tahoma" w:hAnsi="Tahoma" w:cs="Tahoma"/>
                <w:sz w:val="28"/>
                <w:szCs w:val="28"/>
              </w:rPr>
              <w:t>Daddy Fell into the Pond</w:t>
            </w:r>
            <w:r w:rsidRPr="0073242F">
              <w:rPr>
                <w:rFonts w:ascii="Tahoma" w:hAnsi="Tahoma" w:cs="Tahoma"/>
                <w:sz w:val="28"/>
                <w:szCs w:val="28"/>
              </w:rPr>
              <w:t xml:space="preserve">, </w:t>
            </w:r>
            <w:r w:rsidR="0073242F">
              <w:rPr>
                <w:rFonts w:ascii="Tahoma" w:hAnsi="Tahoma" w:cs="Tahoma"/>
                <w:sz w:val="28"/>
                <w:szCs w:val="28"/>
              </w:rPr>
              <w:t xml:space="preserve">                   </w:t>
            </w:r>
            <w:r w:rsidRPr="0073242F">
              <w:rPr>
                <w:rFonts w:ascii="Tahoma" w:hAnsi="Tahoma" w:cs="Tahoma"/>
                <w:b/>
                <w:sz w:val="28"/>
                <w:szCs w:val="28"/>
              </w:rPr>
              <w:t xml:space="preserve">Unit </w:t>
            </w:r>
            <w:r w:rsidR="0073141A" w:rsidRPr="0073242F">
              <w:rPr>
                <w:rFonts w:ascii="Tahoma" w:hAnsi="Tahoma" w:cs="Tahoma"/>
                <w:b/>
                <w:sz w:val="28"/>
                <w:szCs w:val="28"/>
              </w:rPr>
              <w:t>4</w:t>
            </w:r>
            <w:r w:rsidR="0073141A" w:rsidRPr="0073242F">
              <w:rPr>
                <w:rFonts w:ascii="Tahoma" w:hAnsi="Tahoma" w:cs="Tahoma"/>
                <w:sz w:val="28"/>
                <w:szCs w:val="28"/>
              </w:rPr>
              <w:t xml:space="preserve"> – Gulliver Arrives in Lilliput</w:t>
            </w:r>
          </w:p>
          <w:p w:rsidR="00082FEA" w:rsidRDefault="0073141A" w:rsidP="00082FEA">
            <w:pPr>
              <w:rPr>
                <w:rFonts w:ascii="Tahoma" w:hAnsi="Tahoma" w:cs="Tahoma"/>
                <w:sz w:val="28"/>
                <w:szCs w:val="28"/>
              </w:rPr>
            </w:pPr>
            <w:r w:rsidRPr="0073242F">
              <w:rPr>
                <w:rFonts w:ascii="Tahoma" w:hAnsi="Tahoma" w:cs="Tahoma"/>
                <w:b/>
                <w:sz w:val="28"/>
                <w:szCs w:val="28"/>
              </w:rPr>
              <w:t>Language Structures</w:t>
            </w:r>
            <w:r w:rsidR="00C76CB5" w:rsidRPr="0073242F">
              <w:rPr>
                <w:rFonts w:ascii="Tahoma" w:hAnsi="Tahoma" w:cs="Tahoma"/>
                <w:sz w:val="28"/>
                <w:szCs w:val="28"/>
              </w:rPr>
              <w:t xml:space="preserve">: </w:t>
            </w:r>
          </w:p>
          <w:p w:rsidR="00C76CB5" w:rsidRPr="00082FEA" w:rsidRDefault="00082FEA" w:rsidP="00082FEA">
            <w:pPr>
              <w:pStyle w:val="ListParagraph"/>
              <w:numPr>
                <w:ilvl w:val="0"/>
                <w:numId w:val="12"/>
              </w:numPr>
              <w:rPr>
                <w:rFonts w:ascii="Tahoma" w:hAnsi="Tahoma" w:cs="Tahoma"/>
                <w:sz w:val="28"/>
                <w:szCs w:val="28"/>
              </w:rPr>
            </w:pPr>
            <w:r>
              <w:rPr>
                <w:rFonts w:ascii="Tahoma" w:hAnsi="Tahoma" w:cs="Tahoma"/>
                <w:sz w:val="28"/>
                <w:szCs w:val="28"/>
              </w:rPr>
              <w:t>Mark of Exclamation</w:t>
            </w:r>
          </w:p>
          <w:p w:rsidR="00C76CB5" w:rsidRPr="0073242F" w:rsidRDefault="00C76CB5" w:rsidP="00455A59">
            <w:pPr>
              <w:pStyle w:val="ListParagraph"/>
              <w:numPr>
                <w:ilvl w:val="0"/>
                <w:numId w:val="7"/>
              </w:numPr>
              <w:rPr>
                <w:rFonts w:ascii="Tahoma" w:hAnsi="Tahoma" w:cs="Tahoma"/>
                <w:sz w:val="28"/>
                <w:szCs w:val="28"/>
              </w:rPr>
            </w:pPr>
            <w:r w:rsidRPr="0073242F">
              <w:rPr>
                <w:rFonts w:ascii="Tahoma" w:hAnsi="Tahoma" w:cs="Tahoma"/>
                <w:sz w:val="28"/>
                <w:szCs w:val="28"/>
              </w:rPr>
              <w:t>Apostrophe (Possession and Contraction)</w:t>
            </w:r>
          </w:p>
          <w:p w:rsidR="00455A59" w:rsidRPr="00D21552" w:rsidRDefault="00455A59" w:rsidP="00D21552">
            <w:pPr>
              <w:rPr>
                <w:rFonts w:ascii="Tahoma" w:hAnsi="Tahoma" w:cs="Tahoma"/>
                <w:b/>
                <w:bCs/>
                <w:sz w:val="28"/>
                <w:szCs w:val="28"/>
              </w:rPr>
            </w:pPr>
            <w:r w:rsidRPr="00D21552">
              <w:rPr>
                <w:rFonts w:ascii="Tahoma" w:hAnsi="Tahoma" w:cs="Tahoma"/>
                <w:b/>
                <w:bCs/>
                <w:sz w:val="28"/>
                <w:szCs w:val="28"/>
              </w:rPr>
              <w:t>Reading Comprehension</w:t>
            </w:r>
          </w:p>
          <w:p w:rsidR="00455A59" w:rsidRPr="00D21552" w:rsidRDefault="00455A59" w:rsidP="00D21552">
            <w:pPr>
              <w:rPr>
                <w:rFonts w:ascii="Tahoma" w:hAnsi="Tahoma" w:cs="Tahoma"/>
                <w:b/>
                <w:bCs/>
                <w:sz w:val="28"/>
                <w:szCs w:val="28"/>
              </w:rPr>
            </w:pPr>
            <w:r w:rsidRPr="00D21552">
              <w:rPr>
                <w:rFonts w:ascii="Tahoma" w:hAnsi="Tahoma" w:cs="Tahoma"/>
                <w:b/>
                <w:bCs/>
                <w:sz w:val="28"/>
                <w:szCs w:val="28"/>
              </w:rPr>
              <w:t>Listening &amp; Speaking Skills</w:t>
            </w:r>
          </w:p>
          <w:p w:rsidR="0073141A" w:rsidRPr="00D21552" w:rsidRDefault="00A95B2A" w:rsidP="00D21552">
            <w:pPr>
              <w:rPr>
                <w:rFonts w:ascii="Tahoma" w:hAnsi="Tahoma" w:cs="Tahoma"/>
                <w:sz w:val="28"/>
                <w:szCs w:val="28"/>
              </w:rPr>
            </w:pPr>
            <w:r w:rsidRPr="00D21552">
              <w:rPr>
                <w:rFonts w:ascii="Tahoma" w:hAnsi="Tahoma" w:cs="Tahoma"/>
                <w:b/>
                <w:bCs/>
                <w:sz w:val="28"/>
                <w:szCs w:val="28"/>
              </w:rPr>
              <w:t>C</w:t>
            </w:r>
            <w:r w:rsidR="00C76CB5" w:rsidRPr="00D21552">
              <w:rPr>
                <w:rFonts w:ascii="Tahoma" w:hAnsi="Tahoma" w:cs="Tahoma"/>
                <w:b/>
                <w:bCs/>
                <w:sz w:val="28"/>
                <w:szCs w:val="28"/>
              </w:rPr>
              <w:t>reative Writing:</w:t>
            </w:r>
            <w:r w:rsidR="00C76CB5" w:rsidRPr="00D21552">
              <w:rPr>
                <w:rFonts w:ascii="Tahoma" w:hAnsi="Tahoma" w:cs="Tahoma"/>
                <w:sz w:val="28"/>
                <w:szCs w:val="28"/>
              </w:rPr>
              <w:t xml:space="preserve"> </w:t>
            </w:r>
            <w:r w:rsidR="00C76CB5" w:rsidRPr="00D21552">
              <w:rPr>
                <w:rFonts w:ascii="Tahoma" w:hAnsi="Tahoma" w:cs="Tahoma"/>
                <w:color w:val="000000" w:themeColor="text1"/>
                <w:sz w:val="28"/>
                <w:szCs w:val="28"/>
              </w:rPr>
              <w:t>Paragraph Writing</w:t>
            </w:r>
            <w:r w:rsidR="00322C96" w:rsidRPr="00D21552">
              <w:rPr>
                <w:rFonts w:ascii="Tahoma" w:hAnsi="Tahoma" w:cs="Tahoma"/>
                <w:color w:val="000000" w:themeColor="text1"/>
                <w:sz w:val="28"/>
                <w:szCs w:val="28"/>
              </w:rPr>
              <w:t xml:space="preserve"> </w:t>
            </w:r>
          </w:p>
          <w:p w:rsidR="0030787E" w:rsidRPr="0073242F" w:rsidRDefault="0030787E" w:rsidP="0030787E">
            <w:pPr>
              <w:pStyle w:val="ListParagraph"/>
              <w:rPr>
                <w:rFonts w:ascii="Tahoma" w:hAnsi="Tahoma" w:cs="Tahoma"/>
                <w:sz w:val="28"/>
                <w:szCs w:val="28"/>
              </w:rPr>
            </w:pPr>
          </w:p>
        </w:tc>
      </w:tr>
      <w:tr w:rsidR="00C76CB5" w:rsidRPr="0073242F" w:rsidTr="00A2617A">
        <w:trPr>
          <w:trHeight w:val="3992"/>
        </w:trPr>
        <w:tc>
          <w:tcPr>
            <w:tcW w:w="2605" w:type="dxa"/>
          </w:tcPr>
          <w:p w:rsidR="0073141A" w:rsidRPr="0073242F" w:rsidRDefault="0073141A" w:rsidP="0073141A">
            <w:pPr>
              <w:rPr>
                <w:rFonts w:ascii="Tahoma" w:hAnsi="Tahoma" w:cs="Tahoma"/>
                <w:b/>
                <w:sz w:val="28"/>
                <w:szCs w:val="28"/>
              </w:rPr>
            </w:pPr>
          </w:p>
          <w:p w:rsidR="00C76CB5" w:rsidRDefault="0073141A" w:rsidP="00801A33">
            <w:pPr>
              <w:jc w:val="center"/>
              <w:rPr>
                <w:rFonts w:ascii="Tahoma" w:hAnsi="Tahoma" w:cs="Tahoma"/>
                <w:b/>
                <w:sz w:val="28"/>
                <w:szCs w:val="28"/>
              </w:rPr>
            </w:pPr>
            <w:r w:rsidRPr="0073242F">
              <w:rPr>
                <w:rFonts w:ascii="Tahoma" w:hAnsi="Tahoma" w:cs="Tahoma"/>
                <w:b/>
                <w:sz w:val="28"/>
                <w:szCs w:val="28"/>
              </w:rPr>
              <w:t xml:space="preserve">AUGUST </w:t>
            </w:r>
          </w:p>
          <w:p w:rsidR="00CF7C3F" w:rsidRDefault="00CF7C3F" w:rsidP="00801A33">
            <w:pPr>
              <w:jc w:val="center"/>
              <w:rPr>
                <w:rFonts w:ascii="Tahoma" w:hAnsi="Tahoma" w:cs="Tahoma"/>
                <w:b/>
                <w:sz w:val="28"/>
                <w:szCs w:val="28"/>
              </w:rPr>
            </w:pPr>
          </w:p>
          <w:p w:rsidR="00CF7C3F" w:rsidRPr="0073242F" w:rsidRDefault="00CF7C3F" w:rsidP="00801A33">
            <w:pPr>
              <w:jc w:val="center"/>
              <w:rPr>
                <w:rFonts w:ascii="Tahoma" w:hAnsi="Tahoma" w:cs="Tahoma"/>
                <w:b/>
                <w:sz w:val="28"/>
                <w:szCs w:val="28"/>
              </w:rPr>
            </w:pPr>
          </w:p>
          <w:p w:rsidR="006112A6" w:rsidRPr="0073242F" w:rsidRDefault="006112A6" w:rsidP="006112A6">
            <w:pPr>
              <w:rPr>
                <w:rFonts w:ascii="Tahoma" w:hAnsi="Tahoma" w:cs="Tahoma"/>
                <w:b/>
                <w:sz w:val="28"/>
                <w:szCs w:val="28"/>
              </w:rPr>
            </w:pPr>
          </w:p>
          <w:p w:rsidR="006112A6" w:rsidRPr="0073242F" w:rsidRDefault="006112A6" w:rsidP="006112A6">
            <w:pPr>
              <w:rPr>
                <w:rFonts w:ascii="Tahoma" w:hAnsi="Tahoma" w:cs="Tahoma"/>
                <w:b/>
                <w:sz w:val="28"/>
                <w:szCs w:val="28"/>
              </w:rPr>
            </w:pPr>
          </w:p>
          <w:p w:rsidR="0089163E" w:rsidRPr="0073242F" w:rsidRDefault="0089163E" w:rsidP="00096711">
            <w:pPr>
              <w:jc w:val="center"/>
              <w:rPr>
                <w:rFonts w:ascii="Tahoma" w:hAnsi="Tahoma" w:cs="Tahoma"/>
                <w:b/>
                <w:sz w:val="28"/>
                <w:szCs w:val="28"/>
              </w:rPr>
            </w:pPr>
          </w:p>
        </w:tc>
        <w:tc>
          <w:tcPr>
            <w:tcW w:w="8246" w:type="dxa"/>
          </w:tcPr>
          <w:p w:rsidR="00C76CB5" w:rsidRPr="0073242F" w:rsidRDefault="00C76CB5" w:rsidP="00C76CB5">
            <w:pPr>
              <w:rPr>
                <w:rFonts w:ascii="Tahoma" w:hAnsi="Tahoma" w:cs="Tahoma"/>
                <w:b/>
                <w:sz w:val="28"/>
                <w:szCs w:val="28"/>
              </w:rPr>
            </w:pPr>
          </w:p>
          <w:p w:rsidR="0073141A" w:rsidRPr="0073242F" w:rsidRDefault="0073141A" w:rsidP="0073141A">
            <w:pPr>
              <w:rPr>
                <w:rFonts w:ascii="Tahoma" w:hAnsi="Tahoma" w:cs="Tahoma"/>
                <w:sz w:val="28"/>
                <w:szCs w:val="28"/>
              </w:rPr>
            </w:pPr>
            <w:r w:rsidRPr="0073242F">
              <w:rPr>
                <w:rFonts w:ascii="Tahoma" w:hAnsi="Tahoma" w:cs="Tahoma"/>
                <w:b/>
                <w:sz w:val="28"/>
                <w:szCs w:val="28"/>
              </w:rPr>
              <w:t xml:space="preserve">MCB </w:t>
            </w:r>
            <w:r w:rsidRPr="0073242F">
              <w:rPr>
                <w:rFonts w:ascii="Tahoma" w:hAnsi="Tahoma" w:cs="Tahoma"/>
                <w:sz w:val="28"/>
                <w:szCs w:val="28"/>
              </w:rPr>
              <w:t xml:space="preserve">– </w:t>
            </w:r>
            <w:r w:rsidRPr="0073242F">
              <w:rPr>
                <w:rFonts w:ascii="Tahoma" w:hAnsi="Tahoma" w:cs="Tahoma"/>
                <w:b/>
                <w:sz w:val="28"/>
                <w:szCs w:val="28"/>
              </w:rPr>
              <w:t xml:space="preserve">Unit 9 – </w:t>
            </w:r>
            <w:r w:rsidRPr="0073242F">
              <w:rPr>
                <w:rFonts w:ascii="Tahoma" w:hAnsi="Tahoma" w:cs="Tahoma"/>
                <w:sz w:val="28"/>
                <w:szCs w:val="28"/>
              </w:rPr>
              <w:t>A Thousand Gold Coins</w:t>
            </w:r>
            <w:r w:rsidR="0073242F">
              <w:rPr>
                <w:rFonts w:ascii="Tahoma" w:hAnsi="Tahoma" w:cs="Tahoma"/>
                <w:sz w:val="28"/>
                <w:szCs w:val="28"/>
              </w:rPr>
              <w:t>,</w:t>
            </w:r>
            <w:r w:rsidRPr="0073242F">
              <w:rPr>
                <w:rFonts w:ascii="Tahoma" w:hAnsi="Tahoma" w:cs="Tahoma"/>
                <w:sz w:val="28"/>
                <w:szCs w:val="28"/>
              </w:rPr>
              <w:t xml:space="preserve"> </w:t>
            </w:r>
            <w:r w:rsidR="0073242F">
              <w:rPr>
                <w:rFonts w:ascii="Tahoma" w:hAnsi="Tahoma" w:cs="Tahoma"/>
                <w:sz w:val="28"/>
                <w:szCs w:val="28"/>
              </w:rPr>
              <w:t xml:space="preserve">                                </w:t>
            </w:r>
            <w:r w:rsidRPr="0073242F">
              <w:rPr>
                <w:rFonts w:ascii="Tahoma" w:hAnsi="Tahoma" w:cs="Tahoma"/>
                <w:b/>
                <w:sz w:val="28"/>
                <w:szCs w:val="28"/>
              </w:rPr>
              <w:t>Unit 11</w:t>
            </w:r>
            <w:r w:rsidRPr="0073242F">
              <w:rPr>
                <w:rFonts w:ascii="Tahoma" w:hAnsi="Tahoma" w:cs="Tahoma"/>
                <w:sz w:val="28"/>
                <w:szCs w:val="28"/>
              </w:rPr>
              <w:t>: Sounds in the Evening</w:t>
            </w:r>
          </w:p>
          <w:p w:rsidR="0073141A" w:rsidRPr="0073242F" w:rsidRDefault="0073141A" w:rsidP="0073141A">
            <w:pPr>
              <w:rPr>
                <w:rFonts w:ascii="Tahoma" w:hAnsi="Tahoma" w:cs="Tahoma"/>
                <w:sz w:val="28"/>
                <w:szCs w:val="28"/>
              </w:rPr>
            </w:pPr>
            <w:r w:rsidRPr="0073242F">
              <w:rPr>
                <w:rFonts w:ascii="Tahoma" w:hAnsi="Tahoma" w:cs="Tahoma"/>
                <w:b/>
                <w:sz w:val="28"/>
                <w:szCs w:val="28"/>
              </w:rPr>
              <w:t xml:space="preserve">Lit. Reader </w:t>
            </w:r>
            <w:r w:rsidRPr="0073242F">
              <w:rPr>
                <w:rFonts w:ascii="Tahoma" w:hAnsi="Tahoma" w:cs="Tahoma"/>
                <w:sz w:val="28"/>
                <w:szCs w:val="28"/>
              </w:rPr>
              <w:t xml:space="preserve">– </w:t>
            </w:r>
            <w:r w:rsidR="006E3035" w:rsidRPr="0073242F">
              <w:rPr>
                <w:rFonts w:ascii="Tahoma" w:hAnsi="Tahoma" w:cs="Tahoma"/>
                <w:b/>
                <w:sz w:val="28"/>
                <w:szCs w:val="28"/>
              </w:rPr>
              <w:t>Unit 6</w:t>
            </w:r>
            <w:r w:rsidRPr="0073242F">
              <w:rPr>
                <w:rFonts w:ascii="Tahoma" w:hAnsi="Tahoma" w:cs="Tahoma"/>
                <w:b/>
                <w:sz w:val="28"/>
                <w:szCs w:val="28"/>
              </w:rPr>
              <w:t xml:space="preserve"> </w:t>
            </w:r>
            <w:r w:rsidR="006E3035" w:rsidRPr="0073242F">
              <w:rPr>
                <w:rFonts w:ascii="Tahoma" w:hAnsi="Tahoma" w:cs="Tahoma"/>
                <w:b/>
                <w:sz w:val="28"/>
                <w:szCs w:val="28"/>
              </w:rPr>
              <w:t xml:space="preserve">– </w:t>
            </w:r>
            <w:r w:rsidR="006E3035" w:rsidRPr="0073242F">
              <w:rPr>
                <w:rFonts w:ascii="Tahoma" w:hAnsi="Tahoma" w:cs="Tahoma"/>
                <w:sz w:val="28"/>
                <w:szCs w:val="28"/>
              </w:rPr>
              <w:t>The Archery Competition</w:t>
            </w:r>
            <w:r w:rsidRPr="0073242F">
              <w:rPr>
                <w:rFonts w:ascii="Tahoma" w:hAnsi="Tahoma" w:cs="Tahoma"/>
                <w:sz w:val="28"/>
                <w:szCs w:val="28"/>
              </w:rPr>
              <w:t xml:space="preserve">, </w:t>
            </w:r>
            <w:r w:rsidR="0073242F">
              <w:rPr>
                <w:rFonts w:ascii="Tahoma" w:hAnsi="Tahoma" w:cs="Tahoma"/>
                <w:sz w:val="28"/>
                <w:szCs w:val="28"/>
              </w:rPr>
              <w:t xml:space="preserve">                   </w:t>
            </w:r>
            <w:r w:rsidRPr="0073242F">
              <w:rPr>
                <w:rFonts w:ascii="Tahoma" w:hAnsi="Tahoma" w:cs="Tahoma"/>
                <w:b/>
                <w:sz w:val="28"/>
                <w:szCs w:val="28"/>
              </w:rPr>
              <w:t xml:space="preserve">Unit </w:t>
            </w:r>
            <w:r w:rsidR="006E3035" w:rsidRPr="0073242F">
              <w:rPr>
                <w:rFonts w:ascii="Tahoma" w:hAnsi="Tahoma" w:cs="Tahoma"/>
                <w:b/>
                <w:sz w:val="28"/>
                <w:szCs w:val="28"/>
              </w:rPr>
              <w:t>7</w:t>
            </w:r>
            <w:r w:rsidRPr="0073242F">
              <w:rPr>
                <w:rFonts w:ascii="Tahoma" w:hAnsi="Tahoma" w:cs="Tahoma"/>
                <w:sz w:val="28"/>
                <w:szCs w:val="28"/>
              </w:rPr>
              <w:t xml:space="preserve"> – </w:t>
            </w:r>
            <w:r w:rsidR="006E3035" w:rsidRPr="0073242F">
              <w:rPr>
                <w:rFonts w:ascii="Tahoma" w:hAnsi="Tahoma" w:cs="Tahoma"/>
                <w:sz w:val="28"/>
                <w:szCs w:val="28"/>
              </w:rPr>
              <w:t>Archery</w:t>
            </w:r>
          </w:p>
          <w:p w:rsidR="00C76CB5" w:rsidRPr="0073242F" w:rsidRDefault="00F07306" w:rsidP="00C76CB5">
            <w:pPr>
              <w:rPr>
                <w:rFonts w:ascii="Tahoma" w:hAnsi="Tahoma" w:cs="Tahoma"/>
                <w:sz w:val="28"/>
                <w:szCs w:val="28"/>
              </w:rPr>
            </w:pPr>
            <w:r w:rsidRPr="0073242F">
              <w:rPr>
                <w:rFonts w:ascii="Tahoma" w:hAnsi="Tahoma" w:cs="Tahoma"/>
                <w:b/>
                <w:sz w:val="28"/>
                <w:szCs w:val="28"/>
              </w:rPr>
              <w:t>Language Structures</w:t>
            </w:r>
            <w:r w:rsidR="00C76CB5" w:rsidRPr="0073242F">
              <w:rPr>
                <w:rFonts w:ascii="Tahoma" w:hAnsi="Tahoma" w:cs="Tahoma"/>
                <w:sz w:val="28"/>
                <w:szCs w:val="28"/>
              </w:rPr>
              <w:t xml:space="preserve">: </w:t>
            </w:r>
          </w:p>
          <w:p w:rsidR="00DD67B4" w:rsidRPr="0073242F" w:rsidRDefault="00DD67B4" w:rsidP="00DD67B4">
            <w:pPr>
              <w:pStyle w:val="ListParagraph"/>
              <w:numPr>
                <w:ilvl w:val="0"/>
                <w:numId w:val="1"/>
              </w:numPr>
              <w:rPr>
                <w:rFonts w:ascii="Tahoma" w:hAnsi="Tahoma" w:cs="Tahoma"/>
                <w:sz w:val="28"/>
                <w:szCs w:val="28"/>
              </w:rPr>
            </w:pPr>
            <w:r w:rsidRPr="0073242F">
              <w:rPr>
                <w:rFonts w:ascii="Tahoma" w:hAnsi="Tahoma" w:cs="Tahoma"/>
                <w:sz w:val="28"/>
                <w:szCs w:val="28"/>
              </w:rPr>
              <w:t>Subject and Predicate (</w:t>
            </w:r>
            <w:r w:rsidR="001651A4">
              <w:rPr>
                <w:rFonts w:ascii="Tahoma" w:hAnsi="Tahoma" w:cs="Tahoma"/>
                <w:color w:val="222222"/>
                <w:sz w:val="28"/>
                <w:szCs w:val="28"/>
                <w:shd w:val="clear" w:color="auto" w:fill="FFFFFF"/>
              </w:rPr>
              <w:t>Simple Subject and Simple Predicate along with Complete Subject and Complete P</w:t>
            </w:r>
            <w:r w:rsidRPr="0073242F">
              <w:rPr>
                <w:rFonts w:ascii="Tahoma" w:hAnsi="Tahoma" w:cs="Tahoma"/>
                <w:color w:val="222222"/>
                <w:sz w:val="28"/>
                <w:szCs w:val="28"/>
                <w:shd w:val="clear" w:color="auto" w:fill="FFFFFF"/>
              </w:rPr>
              <w:t>redicate)</w:t>
            </w:r>
          </w:p>
          <w:p w:rsidR="006E3035" w:rsidRPr="0073242F" w:rsidRDefault="00C76CB5" w:rsidP="00DD67B4">
            <w:pPr>
              <w:pStyle w:val="ListParagraph"/>
              <w:numPr>
                <w:ilvl w:val="0"/>
                <w:numId w:val="1"/>
              </w:numPr>
              <w:rPr>
                <w:rFonts w:ascii="Tahoma" w:hAnsi="Tahoma" w:cs="Tahoma"/>
                <w:sz w:val="28"/>
                <w:szCs w:val="28"/>
              </w:rPr>
            </w:pPr>
            <w:r w:rsidRPr="0073242F">
              <w:rPr>
                <w:rFonts w:ascii="Tahoma" w:hAnsi="Tahoma" w:cs="Tahoma"/>
                <w:sz w:val="28"/>
                <w:szCs w:val="28"/>
              </w:rPr>
              <w:t xml:space="preserve">Verbs and Tenses (Simple </w:t>
            </w:r>
            <w:r w:rsidR="006E3035" w:rsidRPr="0073242F">
              <w:rPr>
                <w:rFonts w:ascii="Tahoma" w:hAnsi="Tahoma" w:cs="Tahoma"/>
                <w:sz w:val="28"/>
                <w:szCs w:val="28"/>
              </w:rPr>
              <w:t>Tense)</w:t>
            </w:r>
            <w:r w:rsidR="00082FEA">
              <w:rPr>
                <w:rFonts w:ascii="Tahoma" w:hAnsi="Tahoma" w:cs="Tahoma"/>
                <w:sz w:val="28"/>
                <w:szCs w:val="28"/>
              </w:rPr>
              <w:t xml:space="preserve"> - Recap</w:t>
            </w:r>
            <w:r w:rsidR="006E3035" w:rsidRPr="0073242F">
              <w:rPr>
                <w:rFonts w:ascii="Tahoma" w:hAnsi="Tahoma" w:cs="Tahoma"/>
                <w:sz w:val="28"/>
                <w:szCs w:val="28"/>
              </w:rPr>
              <w:t xml:space="preserve"> </w:t>
            </w:r>
          </w:p>
          <w:p w:rsidR="00C76CB5" w:rsidRPr="0073242F" w:rsidRDefault="00C76CB5" w:rsidP="00DD67B4">
            <w:pPr>
              <w:pStyle w:val="ListParagraph"/>
              <w:numPr>
                <w:ilvl w:val="0"/>
                <w:numId w:val="1"/>
              </w:numPr>
              <w:rPr>
                <w:rFonts w:ascii="Tahoma" w:hAnsi="Tahoma" w:cs="Tahoma"/>
                <w:sz w:val="28"/>
                <w:szCs w:val="28"/>
              </w:rPr>
            </w:pPr>
            <w:r w:rsidRPr="0073242F">
              <w:rPr>
                <w:rFonts w:ascii="Tahoma" w:hAnsi="Tahoma" w:cs="Tahoma"/>
                <w:sz w:val="28"/>
                <w:szCs w:val="28"/>
              </w:rPr>
              <w:t>Continuous Tense</w:t>
            </w:r>
            <w:r w:rsidR="006E3035" w:rsidRPr="0073242F">
              <w:rPr>
                <w:rFonts w:ascii="Tahoma" w:hAnsi="Tahoma" w:cs="Tahoma"/>
                <w:sz w:val="28"/>
                <w:szCs w:val="28"/>
              </w:rPr>
              <w:t xml:space="preserve"> </w:t>
            </w:r>
          </w:p>
          <w:p w:rsidR="00455A59" w:rsidRPr="00D21552" w:rsidRDefault="00455A59" w:rsidP="00D21552">
            <w:pPr>
              <w:rPr>
                <w:rFonts w:ascii="Tahoma" w:hAnsi="Tahoma" w:cs="Tahoma"/>
                <w:b/>
                <w:bCs/>
                <w:sz w:val="28"/>
                <w:szCs w:val="28"/>
              </w:rPr>
            </w:pPr>
            <w:r w:rsidRPr="00D21552">
              <w:rPr>
                <w:rFonts w:ascii="Tahoma" w:hAnsi="Tahoma" w:cs="Tahoma"/>
                <w:b/>
                <w:bCs/>
                <w:sz w:val="28"/>
                <w:szCs w:val="28"/>
              </w:rPr>
              <w:t>Reading Comprehension</w:t>
            </w:r>
          </w:p>
          <w:p w:rsidR="006A31F7" w:rsidRPr="00D21552" w:rsidRDefault="00455A59" w:rsidP="00D21552">
            <w:pPr>
              <w:rPr>
                <w:rFonts w:ascii="Tahoma" w:hAnsi="Tahoma" w:cs="Tahoma"/>
                <w:b/>
                <w:bCs/>
                <w:sz w:val="28"/>
                <w:szCs w:val="28"/>
              </w:rPr>
            </w:pPr>
            <w:r w:rsidRPr="00D21552">
              <w:rPr>
                <w:rFonts w:ascii="Tahoma" w:hAnsi="Tahoma" w:cs="Tahoma"/>
                <w:b/>
                <w:bCs/>
                <w:sz w:val="28"/>
                <w:szCs w:val="28"/>
              </w:rPr>
              <w:t>Listening &amp; Speaking Skills</w:t>
            </w:r>
          </w:p>
          <w:p w:rsidR="006A31F7" w:rsidRPr="00D21552" w:rsidRDefault="006A31F7" w:rsidP="00D21552">
            <w:pPr>
              <w:rPr>
                <w:rFonts w:ascii="Tahoma" w:hAnsi="Tahoma" w:cs="Tahoma"/>
                <w:sz w:val="28"/>
                <w:szCs w:val="28"/>
              </w:rPr>
            </w:pPr>
            <w:r w:rsidRPr="00D21552">
              <w:rPr>
                <w:rFonts w:ascii="Tahoma" w:hAnsi="Tahoma" w:cs="Tahoma"/>
                <w:b/>
                <w:bCs/>
                <w:sz w:val="28"/>
                <w:szCs w:val="28"/>
              </w:rPr>
              <w:t>Creative Writing:</w:t>
            </w:r>
            <w:r w:rsidRPr="00D21552">
              <w:rPr>
                <w:rFonts w:ascii="Tahoma" w:hAnsi="Tahoma" w:cs="Tahoma"/>
                <w:sz w:val="28"/>
                <w:szCs w:val="28"/>
              </w:rPr>
              <w:t xml:space="preserve"> </w:t>
            </w:r>
            <w:r w:rsidRPr="00D21552">
              <w:rPr>
                <w:rFonts w:ascii="Tahoma" w:hAnsi="Tahoma" w:cs="Tahoma"/>
                <w:color w:val="000000" w:themeColor="text1"/>
                <w:sz w:val="28"/>
                <w:szCs w:val="28"/>
              </w:rPr>
              <w:t xml:space="preserve">Diary Entry </w:t>
            </w:r>
          </w:p>
          <w:p w:rsidR="00C76CB5" w:rsidRPr="0073242F" w:rsidRDefault="00C76CB5" w:rsidP="006A31F7">
            <w:pPr>
              <w:rPr>
                <w:rFonts w:ascii="Tahoma" w:hAnsi="Tahoma" w:cs="Tahoma"/>
                <w:sz w:val="28"/>
                <w:szCs w:val="28"/>
              </w:rPr>
            </w:pPr>
          </w:p>
        </w:tc>
      </w:tr>
    </w:tbl>
    <w:p w:rsidR="0073141A" w:rsidRPr="0073242F" w:rsidRDefault="0073141A" w:rsidP="005479D4">
      <w:pPr>
        <w:spacing w:after="0" w:line="240" w:lineRule="auto"/>
        <w:rPr>
          <w:rFonts w:ascii="Tahoma" w:hAnsi="Tahoma" w:cs="Tahoma"/>
          <w:sz w:val="28"/>
          <w:szCs w:val="28"/>
        </w:rPr>
      </w:pPr>
    </w:p>
    <w:p w:rsidR="00322C96" w:rsidRPr="0073242F" w:rsidRDefault="00322C96" w:rsidP="005479D4">
      <w:pPr>
        <w:spacing w:after="0" w:line="240" w:lineRule="auto"/>
        <w:rPr>
          <w:rFonts w:ascii="Tahoma" w:hAnsi="Tahoma" w:cs="Tahoma"/>
          <w:sz w:val="28"/>
          <w:szCs w:val="28"/>
        </w:rPr>
      </w:pPr>
    </w:p>
    <w:p w:rsidR="00322C96" w:rsidRPr="0073242F" w:rsidRDefault="00322C96" w:rsidP="005479D4">
      <w:pPr>
        <w:spacing w:after="0" w:line="240" w:lineRule="auto"/>
        <w:rPr>
          <w:rFonts w:ascii="Tahoma" w:hAnsi="Tahoma" w:cs="Tahoma"/>
          <w:sz w:val="28"/>
          <w:szCs w:val="28"/>
        </w:rPr>
      </w:pPr>
    </w:p>
    <w:p w:rsidR="0073141A" w:rsidRPr="0073242F" w:rsidRDefault="0073141A" w:rsidP="005479D4">
      <w:pPr>
        <w:spacing w:after="0" w:line="240" w:lineRule="auto"/>
        <w:rPr>
          <w:rFonts w:ascii="Tahoma" w:hAnsi="Tahoma" w:cs="Tahoma"/>
          <w:sz w:val="28"/>
          <w:szCs w:val="28"/>
        </w:rPr>
      </w:pPr>
    </w:p>
    <w:tbl>
      <w:tblPr>
        <w:tblStyle w:val="TableGrid"/>
        <w:tblpPr w:leftFromText="180" w:rightFromText="180" w:vertAnchor="text" w:horzAnchor="margin" w:tblpXSpec="center" w:tblpY="47"/>
        <w:tblW w:w="10851" w:type="dxa"/>
        <w:tblLook w:val="04A0" w:firstRow="1" w:lastRow="0" w:firstColumn="1" w:lastColumn="0" w:noHBand="0" w:noVBand="1"/>
      </w:tblPr>
      <w:tblGrid>
        <w:gridCol w:w="2605"/>
        <w:gridCol w:w="8246"/>
      </w:tblGrid>
      <w:tr w:rsidR="00333B5C" w:rsidRPr="0073242F" w:rsidTr="00A2617A">
        <w:trPr>
          <w:trHeight w:val="360"/>
        </w:trPr>
        <w:tc>
          <w:tcPr>
            <w:tcW w:w="2605" w:type="dxa"/>
          </w:tcPr>
          <w:p w:rsidR="00333B5C" w:rsidRPr="00CF7C3F" w:rsidRDefault="00C506C5" w:rsidP="001B39DF">
            <w:pPr>
              <w:jc w:val="center"/>
              <w:rPr>
                <w:rFonts w:ascii="Times New Roman" w:hAnsi="Times New Roman" w:cs="Times New Roman"/>
                <w:b/>
                <w:sz w:val="28"/>
                <w:szCs w:val="28"/>
              </w:rPr>
            </w:pPr>
            <w:r>
              <w:rPr>
                <w:rFonts w:ascii="Times New Roman" w:hAnsi="Times New Roman" w:cs="Times New Roman"/>
                <w:b/>
                <w:sz w:val="28"/>
                <w:szCs w:val="28"/>
              </w:rPr>
              <w:t xml:space="preserve">MONTH </w:t>
            </w:r>
            <w:bookmarkStart w:id="0" w:name="_GoBack"/>
            <w:bookmarkEnd w:id="0"/>
          </w:p>
        </w:tc>
        <w:tc>
          <w:tcPr>
            <w:tcW w:w="8246" w:type="dxa"/>
          </w:tcPr>
          <w:p w:rsidR="00333B5C" w:rsidRPr="0073242F" w:rsidRDefault="00333B5C" w:rsidP="001B39DF">
            <w:pPr>
              <w:jc w:val="center"/>
              <w:rPr>
                <w:rFonts w:ascii="Tahoma" w:hAnsi="Tahoma" w:cs="Tahoma"/>
                <w:sz w:val="28"/>
                <w:szCs w:val="28"/>
              </w:rPr>
            </w:pPr>
          </w:p>
          <w:p w:rsidR="00CF7C3F" w:rsidRPr="00CF7C3F" w:rsidRDefault="00333B5C" w:rsidP="00CF7C3F">
            <w:pPr>
              <w:jc w:val="center"/>
              <w:rPr>
                <w:rFonts w:ascii="Times New Roman" w:hAnsi="Times New Roman" w:cs="Times New Roman"/>
                <w:b/>
                <w:bCs/>
                <w:sz w:val="28"/>
                <w:szCs w:val="28"/>
              </w:rPr>
            </w:pPr>
            <w:r w:rsidRPr="00CF7C3F">
              <w:rPr>
                <w:rFonts w:ascii="Times New Roman" w:hAnsi="Times New Roman" w:cs="Times New Roman"/>
                <w:b/>
                <w:bCs/>
                <w:sz w:val="28"/>
                <w:szCs w:val="28"/>
              </w:rPr>
              <w:t>ENGLISH LANGUAGE AND PROSE</w:t>
            </w:r>
          </w:p>
        </w:tc>
      </w:tr>
      <w:tr w:rsidR="00333B5C" w:rsidRPr="0073242F" w:rsidTr="00A2617A">
        <w:trPr>
          <w:trHeight w:val="3287"/>
        </w:trPr>
        <w:tc>
          <w:tcPr>
            <w:tcW w:w="2605" w:type="dxa"/>
          </w:tcPr>
          <w:p w:rsidR="00801A33" w:rsidRPr="0073242F" w:rsidRDefault="00801A33" w:rsidP="000B51EC">
            <w:pPr>
              <w:jc w:val="center"/>
              <w:rPr>
                <w:rFonts w:ascii="Tahoma" w:hAnsi="Tahoma" w:cs="Tahoma"/>
                <w:b/>
                <w:sz w:val="28"/>
                <w:szCs w:val="28"/>
              </w:rPr>
            </w:pPr>
          </w:p>
          <w:p w:rsidR="000B51EC" w:rsidRPr="0073242F" w:rsidRDefault="00801A33" w:rsidP="00801A33">
            <w:pPr>
              <w:rPr>
                <w:rFonts w:ascii="Tahoma" w:hAnsi="Tahoma" w:cs="Tahoma"/>
                <w:b/>
                <w:sz w:val="28"/>
                <w:szCs w:val="28"/>
              </w:rPr>
            </w:pPr>
            <w:r w:rsidRPr="0073242F">
              <w:rPr>
                <w:rFonts w:ascii="Tahoma" w:hAnsi="Tahoma" w:cs="Tahoma"/>
                <w:b/>
                <w:sz w:val="28"/>
                <w:szCs w:val="28"/>
              </w:rPr>
              <w:t xml:space="preserve">  </w:t>
            </w:r>
            <w:r w:rsidR="000B51EC" w:rsidRPr="0073242F">
              <w:rPr>
                <w:rFonts w:ascii="Tahoma" w:hAnsi="Tahoma" w:cs="Tahoma"/>
                <w:b/>
                <w:sz w:val="28"/>
                <w:szCs w:val="28"/>
              </w:rPr>
              <w:t>SEPTEMBER</w:t>
            </w:r>
          </w:p>
          <w:p w:rsidR="0086620A" w:rsidRPr="0073242F" w:rsidRDefault="0086620A" w:rsidP="0086620A">
            <w:pPr>
              <w:jc w:val="center"/>
              <w:rPr>
                <w:rFonts w:ascii="Tahoma" w:hAnsi="Tahoma" w:cs="Tahoma"/>
                <w:b/>
                <w:sz w:val="28"/>
                <w:szCs w:val="28"/>
              </w:rPr>
            </w:pPr>
          </w:p>
          <w:p w:rsidR="0086620A" w:rsidRPr="0073242F" w:rsidRDefault="0086620A" w:rsidP="0086620A">
            <w:pPr>
              <w:jc w:val="center"/>
              <w:rPr>
                <w:rFonts w:ascii="Tahoma" w:hAnsi="Tahoma" w:cs="Tahoma"/>
                <w:b/>
                <w:sz w:val="28"/>
                <w:szCs w:val="28"/>
              </w:rPr>
            </w:pPr>
          </w:p>
          <w:p w:rsidR="00CF7C3F" w:rsidRDefault="00CF7C3F" w:rsidP="0086620A">
            <w:pPr>
              <w:jc w:val="center"/>
              <w:rPr>
                <w:rFonts w:ascii="Tahoma" w:hAnsi="Tahoma" w:cs="Tahoma"/>
                <w:b/>
                <w:sz w:val="28"/>
                <w:szCs w:val="28"/>
              </w:rPr>
            </w:pPr>
          </w:p>
          <w:p w:rsidR="00CF7C3F" w:rsidRPr="0073242F" w:rsidRDefault="00CF7C3F" w:rsidP="0086620A">
            <w:pPr>
              <w:jc w:val="center"/>
              <w:rPr>
                <w:rFonts w:ascii="Tahoma" w:hAnsi="Tahoma" w:cs="Tahoma"/>
                <w:b/>
                <w:sz w:val="28"/>
                <w:szCs w:val="28"/>
              </w:rPr>
            </w:pPr>
          </w:p>
          <w:p w:rsidR="00322C96" w:rsidRPr="0073242F" w:rsidRDefault="00322C96" w:rsidP="006A31F7">
            <w:pPr>
              <w:rPr>
                <w:rFonts w:ascii="Tahoma" w:hAnsi="Tahoma" w:cs="Tahoma"/>
                <w:b/>
                <w:sz w:val="28"/>
                <w:szCs w:val="28"/>
              </w:rPr>
            </w:pPr>
          </w:p>
          <w:p w:rsidR="0086620A" w:rsidRPr="0073242F" w:rsidRDefault="0086620A" w:rsidP="0086620A">
            <w:pPr>
              <w:jc w:val="center"/>
              <w:rPr>
                <w:rFonts w:ascii="Tahoma" w:hAnsi="Tahoma" w:cs="Tahoma"/>
                <w:b/>
                <w:sz w:val="28"/>
                <w:szCs w:val="28"/>
              </w:rPr>
            </w:pPr>
          </w:p>
        </w:tc>
        <w:tc>
          <w:tcPr>
            <w:tcW w:w="8246" w:type="dxa"/>
          </w:tcPr>
          <w:p w:rsidR="0086620A" w:rsidRPr="0073242F" w:rsidRDefault="0086620A" w:rsidP="0086620A">
            <w:pPr>
              <w:rPr>
                <w:rFonts w:ascii="Tahoma" w:hAnsi="Tahoma" w:cs="Tahoma"/>
                <w:sz w:val="28"/>
                <w:szCs w:val="28"/>
              </w:rPr>
            </w:pPr>
            <w:r w:rsidRPr="0073242F">
              <w:rPr>
                <w:rFonts w:ascii="Tahoma" w:hAnsi="Tahoma" w:cs="Tahoma"/>
                <w:b/>
                <w:sz w:val="28"/>
                <w:szCs w:val="28"/>
              </w:rPr>
              <w:t xml:space="preserve">MCB </w:t>
            </w:r>
            <w:r w:rsidRPr="0073242F">
              <w:rPr>
                <w:rFonts w:ascii="Tahoma" w:hAnsi="Tahoma" w:cs="Tahoma"/>
                <w:sz w:val="28"/>
                <w:szCs w:val="28"/>
              </w:rPr>
              <w:t xml:space="preserve">– </w:t>
            </w:r>
            <w:r w:rsidR="008D3E81" w:rsidRPr="0073242F">
              <w:rPr>
                <w:rFonts w:ascii="Tahoma" w:hAnsi="Tahoma" w:cs="Tahoma"/>
                <w:b/>
                <w:sz w:val="28"/>
                <w:szCs w:val="28"/>
              </w:rPr>
              <w:t>Unit 10</w:t>
            </w:r>
            <w:r w:rsidRPr="0073242F">
              <w:rPr>
                <w:rFonts w:ascii="Tahoma" w:hAnsi="Tahoma" w:cs="Tahoma"/>
                <w:b/>
                <w:sz w:val="28"/>
                <w:szCs w:val="28"/>
              </w:rPr>
              <w:t xml:space="preserve"> – </w:t>
            </w:r>
            <w:r w:rsidR="008D3E81" w:rsidRPr="0073242F">
              <w:rPr>
                <w:rFonts w:ascii="Tahoma" w:hAnsi="Tahoma" w:cs="Tahoma"/>
                <w:b/>
                <w:sz w:val="28"/>
                <w:szCs w:val="28"/>
              </w:rPr>
              <w:t xml:space="preserve"> </w:t>
            </w:r>
            <w:r w:rsidR="008D3E81" w:rsidRPr="0073242F">
              <w:rPr>
                <w:rFonts w:ascii="Tahoma" w:hAnsi="Tahoma" w:cs="Tahoma"/>
                <w:sz w:val="28"/>
                <w:szCs w:val="28"/>
              </w:rPr>
              <w:t>The Conceited Python</w:t>
            </w:r>
            <w:r w:rsidR="0073242F">
              <w:rPr>
                <w:rFonts w:ascii="Tahoma" w:hAnsi="Tahoma" w:cs="Tahoma"/>
                <w:sz w:val="28"/>
                <w:szCs w:val="28"/>
              </w:rPr>
              <w:t>,</w:t>
            </w:r>
            <w:r w:rsidRPr="0073242F">
              <w:rPr>
                <w:rFonts w:ascii="Tahoma" w:hAnsi="Tahoma" w:cs="Tahoma"/>
                <w:sz w:val="28"/>
                <w:szCs w:val="28"/>
              </w:rPr>
              <w:t xml:space="preserve"> </w:t>
            </w:r>
            <w:r w:rsidR="008D3E81" w:rsidRPr="0073242F">
              <w:rPr>
                <w:rFonts w:ascii="Tahoma" w:hAnsi="Tahoma" w:cs="Tahoma"/>
                <w:b/>
                <w:sz w:val="28"/>
                <w:szCs w:val="28"/>
              </w:rPr>
              <w:t>Unit 13</w:t>
            </w:r>
            <w:r w:rsidRPr="0073242F">
              <w:rPr>
                <w:rFonts w:ascii="Tahoma" w:hAnsi="Tahoma" w:cs="Tahoma"/>
                <w:sz w:val="28"/>
                <w:szCs w:val="28"/>
              </w:rPr>
              <w:t xml:space="preserve">: </w:t>
            </w:r>
            <w:r w:rsidR="008D3E81" w:rsidRPr="0073242F">
              <w:rPr>
                <w:rFonts w:ascii="Tahoma" w:hAnsi="Tahoma" w:cs="Tahoma"/>
                <w:sz w:val="28"/>
                <w:szCs w:val="28"/>
              </w:rPr>
              <w:t>Voyage</w:t>
            </w:r>
          </w:p>
          <w:p w:rsidR="0086620A" w:rsidRPr="0073242F" w:rsidRDefault="0086620A" w:rsidP="0086620A">
            <w:pPr>
              <w:rPr>
                <w:rFonts w:ascii="Tahoma" w:hAnsi="Tahoma" w:cs="Tahoma"/>
                <w:sz w:val="28"/>
                <w:szCs w:val="28"/>
              </w:rPr>
            </w:pPr>
            <w:r w:rsidRPr="0073242F">
              <w:rPr>
                <w:rFonts w:ascii="Tahoma" w:hAnsi="Tahoma" w:cs="Tahoma"/>
                <w:b/>
                <w:sz w:val="28"/>
                <w:szCs w:val="28"/>
              </w:rPr>
              <w:t xml:space="preserve">Lit. Reader </w:t>
            </w:r>
            <w:r w:rsidRPr="0073242F">
              <w:rPr>
                <w:rFonts w:ascii="Tahoma" w:hAnsi="Tahoma" w:cs="Tahoma"/>
                <w:sz w:val="28"/>
                <w:szCs w:val="28"/>
              </w:rPr>
              <w:t xml:space="preserve">– </w:t>
            </w:r>
            <w:r w:rsidR="008D3E81" w:rsidRPr="0073242F">
              <w:rPr>
                <w:rFonts w:ascii="Tahoma" w:hAnsi="Tahoma" w:cs="Tahoma"/>
                <w:b/>
                <w:sz w:val="28"/>
                <w:szCs w:val="28"/>
              </w:rPr>
              <w:t>Unit 8</w:t>
            </w:r>
            <w:r w:rsidRPr="0073242F">
              <w:rPr>
                <w:rFonts w:ascii="Tahoma" w:hAnsi="Tahoma" w:cs="Tahoma"/>
                <w:b/>
                <w:sz w:val="28"/>
                <w:szCs w:val="28"/>
              </w:rPr>
              <w:t xml:space="preserve"> – </w:t>
            </w:r>
            <w:r w:rsidRPr="0073242F">
              <w:rPr>
                <w:rFonts w:ascii="Tahoma" w:hAnsi="Tahoma" w:cs="Tahoma"/>
                <w:sz w:val="28"/>
                <w:szCs w:val="28"/>
              </w:rPr>
              <w:t xml:space="preserve">The </w:t>
            </w:r>
            <w:r w:rsidR="008D3E81" w:rsidRPr="0073242F">
              <w:rPr>
                <w:rFonts w:ascii="Tahoma" w:hAnsi="Tahoma" w:cs="Tahoma"/>
                <w:sz w:val="28"/>
                <w:szCs w:val="28"/>
              </w:rPr>
              <w:t>Widow’s Donkeys</w:t>
            </w:r>
            <w:r w:rsidRPr="0073242F">
              <w:rPr>
                <w:rFonts w:ascii="Tahoma" w:hAnsi="Tahoma" w:cs="Tahoma"/>
                <w:sz w:val="28"/>
                <w:szCs w:val="28"/>
              </w:rPr>
              <w:t>,</w:t>
            </w:r>
            <w:r w:rsidR="0073242F">
              <w:rPr>
                <w:rFonts w:ascii="Tahoma" w:hAnsi="Tahoma" w:cs="Tahoma"/>
                <w:sz w:val="28"/>
                <w:szCs w:val="28"/>
              </w:rPr>
              <w:t xml:space="preserve">                                       </w:t>
            </w:r>
            <w:r w:rsidRPr="0073242F">
              <w:rPr>
                <w:rFonts w:ascii="Tahoma" w:hAnsi="Tahoma" w:cs="Tahoma"/>
                <w:sz w:val="28"/>
                <w:szCs w:val="28"/>
              </w:rPr>
              <w:t xml:space="preserve"> </w:t>
            </w:r>
            <w:r w:rsidRPr="0073242F">
              <w:rPr>
                <w:rFonts w:ascii="Tahoma" w:hAnsi="Tahoma" w:cs="Tahoma"/>
                <w:b/>
                <w:sz w:val="28"/>
                <w:szCs w:val="28"/>
              </w:rPr>
              <w:t xml:space="preserve">Unit </w:t>
            </w:r>
            <w:r w:rsidR="008D3E81" w:rsidRPr="0073242F">
              <w:rPr>
                <w:rFonts w:ascii="Tahoma" w:hAnsi="Tahoma" w:cs="Tahoma"/>
                <w:b/>
                <w:sz w:val="28"/>
                <w:szCs w:val="28"/>
              </w:rPr>
              <w:t>9</w:t>
            </w:r>
            <w:r w:rsidRPr="0073242F">
              <w:rPr>
                <w:rFonts w:ascii="Tahoma" w:hAnsi="Tahoma" w:cs="Tahoma"/>
                <w:sz w:val="28"/>
                <w:szCs w:val="28"/>
              </w:rPr>
              <w:t xml:space="preserve"> – </w:t>
            </w:r>
            <w:r w:rsidR="008825A2" w:rsidRPr="0073242F">
              <w:rPr>
                <w:rFonts w:ascii="Tahoma" w:hAnsi="Tahoma" w:cs="Tahoma"/>
                <w:sz w:val="28"/>
                <w:szCs w:val="28"/>
              </w:rPr>
              <w:t>The Story of Fidgety Philip</w:t>
            </w:r>
          </w:p>
          <w:p w:rsidR="00333B5C" w:rsidRPr="0073242F" w:rsidRDefault="00F07306" w:rsidP="0086620A">
            <w:pPr>
              <w:rPr>
                <w:rFonts w:ascii="Tahoma" w:hAnsi="Tahoma" w:cs="Tahoma"/>
                <w:sz w:val="28"/>
                <w:szCs w:val="28"/>
              </w:rPr>
            </w:pPr>
            <w:r w:rsidRPr="0073242F">
              <w:rPr>
                <w:rFonts w:ascii="Tahoma" w:hAnsi="Tahoma" w:cs="Tahoma"/>
                <w:b/>
                <w:sz w:val="28"/>
                <w:szCs w:val="28"/>
              </w:rPr>
              <w:t>Language Structures</w:t>
            </w:r>
            <w:r w:rsidR="0086620A" w:rsidRPr="0073242F">
              <w:rPr>
                <w:rFonts w:ascii="Tahoma" w:hAnsi="Tahoma" w:cs="Tahoma"/>
                <w:sz w:val="28"/>
                <w:szCs w:val="28"/>
              </w:rPr>
              <w:t xml:space="preserve">: </w:t>
            </w:r>
          </w:p>
          <w:p w:rsidR="000B51EC" w:rsidRPr="0073242F" w:rsidRDefault="000B51EC" w:rsidP="00455A59">
            <w:pPr>
              <w:pStyle w:val="ListParagraph"/>
              <w:numPr>
                <w:ilvl w:val="0"/>
                <w:numId w:val="3"/>
              </w:numPr>
              <w:rPr>
                <w:rFonts w:ascii="Tahoma" w:hAnsi="Tahoma" w:cs="Tahoma"/>
                <w:sz w:val="28"/>
                <w:szCs w:val="28"/>
              </w:rPr>
            </w:pPr>
            <w:r w:rsidRPr="0073242F">
              <w:rPr>
                <w:rFonts w:ascii="Tahoma" w:hAnsi="Tahoma" w:cs="Tahoma"/>
                <w:sz w:val="28"/>
                <w:szCs w:val="28"/>
              </w:rPr>
              <w:t>Adjectives</w:t>
            </w:r>
            <w:r w:rsidR="00A2617A">
              <w:rPr>
                <w:rFonts w:ascii="Tahoma" w:hAnsi="Tahoma" w:cs="Tahoma"/>
                <w:sz w:val="28"/>
                <w:szCs w:val="28"/>
              </w:rPr>
              <w:t xml:space="preserve"> - Recap </w:t>
            </w:r>
          </w:p>
          <w:p w:rsidR="000B51EC" w:rsidRPr="0073242F" w:rsidRDefault="000B51EC" w:rsidP="00455A59">
            <w:pPr>
              <w:pStyle w:val="ListParagraph"/>
              <w:numPr>
                <w:ilvl w:val="0"/>
                <w:numId w:val="3"/>
              </w:numPr>
              <w:rPr>
                <w:rFonts w:ascii="Tahoma" w:hAnsi="Tahoma" w:cs="Tahoma"/>
                <w:sz w:val="28"/>
                <w:szCs w:val="28"/>
              </w:rPr>
            </w:pPr>
            <w:r w:rsidRPr="0073242F">
              <w:rPr>
                <w:rFonts w:ascii="Tahoma" w:hAnsi="Tahoma" w:cs="Tahoma"/>
                <w:sz w:val="28"/>
                <w:szCs w:val="28"/>
              </w:rPr>
              <w:t>Kinds of Adjectives (Quality, Quantity and Number)</w:t>
            </w:r>
          </w:p>
          <w:p w:rsidR="00455A59" w:rsidRPr="00D21552" w:rsidRDefault="00455A59" w:rsidP="00D21552">
            <w:pPr>
              <w:rPr>
                <w:rFonts w:ascii="Tahoma" w:hAnsi="Tahoma" w:cs="Tahoma"/>
                <w:b/>
                <w:bCs/>
                <w:sz w:val="28"/>
                <w:szCs w:val="28"/>
              </w:rPr>
            </w:pPr>
            <w:r w:rsidRPr="00D21552">
              <w:rPr>
                <w:rFonts w:ascii="Tahoma" w:hAnsi="Tahoma" w:cs="Tahoma"/>
                <w:b/>
                <w:bCs/>
                <w:sz w:val="28"/>
                <w:szCs w:val="28"/>
              </w:rPr>
              <w:t>Reading Comprehension</w:t>
            </w:r>
          </w:p>
          <w:p w:rsidR="00CF7C3F" w:rsidRPr="00D21552" w:rsidRDefault="00455A59" w:rsidP="00D21552">
            <w:pPr>
              <w:rPr>
                <w:rFonts w:ascii="Tahoma" w:hAnsi="Tahoma" w:cs="Tahoma"/>
                <w:b/>
                <w:bCs/>
                <w:sz w:val="28"/>
                <w:szCs w:val="28"/>
              </w:rPr>
            </w:pPr>
            <w:r w:rsidRPr="00D21552">
              <w:rPr>
                <w:rFonts w:ascii="Tahoma" w:hAnsi="Tahoma" w:cs="Tahoma"/>
                <w:b/>
                <w:bCs/>
                <w:sz w:val="28"/>
                <w:szCs w:val="28"/>
              </w:rPr>
              <w:t>Listening &amp; Speaking Skills</w:t>
            </w:r>
          </w:p>
          <w:p w:rsidR="00333B5C" w:rsidRPr="00D21552" w:rsidRDefault="00333B5C" w:rsidP="00D21552">
            <w:pPr>
              <w:rPr>
                <w:rFonts w:ascii="Tahoma" w:hAnsi="Tahoma" w:cs="Tahoma"/>
                <w:sz w:val="28"/>
                <w:szCs w:val="28"/>
              </w:rPr>
            </w:pPr>
            <w:r w:rsidRPr="00D21552">
              <w:rPr>
                <w:rFonts w:ascii="Tahoma" w:hAnsi="Tahoma" w:cs="Tahoma"/>
                <w:b/>
                <w:bCs/>
                <w:sz w:val="28"/>
                <w:szCs w:val="28"/>
              </w:rPr>
              <w:t>Creative Writing:</w:t>
            </w:r>
            <w:r w:rsidRPr="00D21552">
              <w:rPr>
                <w:rFonts w:ascii="Tahoma" w:hAnsi="Tahoma" w:cs="Tahoma"/>
                <w:sz w:val="28"/>
                <w:szCs w:val="28"/>
              </w:rPr>
              <w:t xml:space="preserve"> </w:t>
            </w:r>
            <w:r w:rsidR="00136C08" w:rsidRPr="00D21552">
              <w:rPr>
                <w:rFonts w:ascii="Tahoma" w:hAnsi="Tahoma" w:cs="Tahoma"/>
                <w:color w:val="000000" w:themeColor="text1"/>
                <w:sz w:val="28"/>
                <w:szCs w:val="28"/>
              </w:rPr>
              <w:t xml:space="preserve"> Diary Entry </w:t>
            </w:r>
          </w:p>
        </w:tc>
      </w:tr>
    </w:tbl>
    <w:p w:rsidR="00333B5C" w:rsidRDefault="00333B5C" w:rsidP="00322C96">
      <w:pPr>
        <w:pStyle w:val="ListParagraph"/>
        <w:spacing w:after="0" w:line="240" w:lineRule="auto"/>
        <w:rPr>
          <w:rFonts w:ascii="Times New Roman" w:hAnsi="Times New Roman" w:cs="Times New Roman"/>
          <w:b/>
          <w:i/>
          <w:sz w:val="28"/>
          <w:szCs w:val="28"/>
        </w:rPr>
      </w:pPr>
    </w:p>
    <w:p w:rsidR="008D7D4E" w:rsidRPr="004F7B94" w:rsidRDefault="008D7D4E" w:rsidP="008D7D4E">
      <w:pPr>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 As far as possible every attempt will be made to complete the lesson as per the plan, but kindly note there could be changes in the duration of the completion of the lessons, as when a need arises.</w:t>
      </w:r>
    </w:p>
    <w:p w:rsidR="008D7D4E" w:rsidRPr="00AF3FF3" w:rsidRDefault="008D7D4E" w:rsidP="00322C96">
      <w:pPr>
        <w:pStyle w:val="ListParagraph"/>
        <w:spacing w:after="0" w:line="240" w:lineRule="auto"/>
        <w:rPr>
          <w:rFonts w:ascii="Times New Roman" w:hAnsi="Times New Roman" w:cs="Times New Roman"/>
          <w:b/>
          <w:i/>
          <w:sz w:val="28"/>
          <w:szCs w:val="28"/>
        </w:rPr>
      </w:pPr>
    </w:p>
    <w:sectPr w:rsidR="008D7D4E" w:rsidRPr="00AF3FF3" w:rsidSect="008711D0">
      <w:pgSz w:w="12240" w:h="15840"/>
      <w:pgMar w:top="36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374D"/>
    <w:multiLevelType w:val="hybridMultilevel"/>
    <w:tmpl w:val="D598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65356"/>
    <w:multiLevelType w:val="hybridMultilevel"/>
    <w:tmpl w:val="BE6E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E06B4"/>
    <w:multiLevelType w:val="hybridMultilevel"/>
    <w:tmpl w:val="9FDE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46D91"/>
    <w:multiLevelType w:val="hybridMultilevel"/>
    <w:tmpl w:val="26A0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26818"/>
    <w:multiLevelType w:val="hybridMultilevel"/>
    <w:tmpl w:val="616022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83E07"/>
    <w:multiLevelType w:val="hybridMultilevel"/>
    <w:tmpl w:val="C69C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358A8"/>
    <w:multiLevelType w:val="hybridMultilevel"/>
    <w:tmpl w:val="D1DA1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C33FA"/>
    <w:multiLevelType w:val="hybridMultilevel"/>
    <w:tmpl w:val="5F4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D2E85"/>
    <w:multiLevelType w:val="hybridMultilevel"/>
    <w:tmpl w:val="D928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37076"/>
    <w:multiLevelType w:val="hybridMultilevel"/>
    <w:tmpl w:val="9ED4AA18"/>
    <w:lvl w:ilvl="0" w:tplc="C568BE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11A1F"/>
    <w:multiLevelType w:val="hybridMultilevel"/>
    <w:tmpl w:val="0E68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222E7"/>
    <w:multiLevelType w:val="hybridMultilevel"/>
    <w:tmpl w:val="6B62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0"/>
  </w:num>
  <w:num w:numId="5">
    <w:abstractNumId w:val="2"/>
  </w:num>
  <w:num w:numId="6">
    <w:abstractNumId w:val="5"/>
  </w:num>
  <w:num w:numId="7">
    <w:abstractNumId w:val="4"/>
  </w:num>
  <w:num w:numId="8">
    <w:abstractNumId w:val="6"/>
  </w:num>
  <w:num w:numId="9">
    <w:abstractNumId w:val="1"/>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65"/>
    <w:rsid w:val="00006390"/>
    <w:rsid w:val="000201C2"/>
    <w:rsid w:val="00026BAD"/>
    <w:rsid w:val="00030CAE"/>
    <w:rsid w:val="0005775F"/>
    <w:rsid w:val="00074C34"/>
    <w:rsid w:val="000775EC"/>
    <w:rsid w:val="00082FEA"/>
    <w:rsid w:val="00092F71"/>
    <w:rsid w:val="00094E98"/>
    <w:rsid w:val="00096711"/>
    <w:rsid w:val="000B01B8"/>
    <w:rsid w:val="000B43FF"/>
    <w:rsid w:val="000B51EC"/>
    <w:rsid w:val="000B7A5E"/>
    <w:rsid w:val="0012319E"/>
    <w:rsid w:val="00136C08"/>
    <w:rsid w:val="001651A4"/>
    <w:rsid w:val="00191886"/>
    <w:rsid w:val="001A1981"/>
    <w:rsid w:val="001C443D"/>
    <w:rsid w:val="001C5BCA"/>
    <w:rsid w:val="001C6073"/>
    <w:rsid w:val="001D7EA5"/>
    <w:rsid w:val="0021589C"/>
    <w:rsid w:val="00245482"/>
    <w:rsid w:val="00253355"/>
    <w:rsid w:val="002616C0"/>
    <w:rsid w:val="0026302A"/>
    <w:rsid w:val="00263B1A"/>
    <w:rsid w:val="00282B96"/>
    <w:rsid w:val="00294724"/>
    <w:rsid w:val="002A12FF"/>
    <w:rsid w:val="002A5C43"/>
    <w:rsid w:val="002B3EF8"/>
    <w:rsid w:val="003050D0"/>
    <w:rsid w:val="0030787E"/>
    <w:rsid w:val="003164C2"/>
    <w:rsid w:val="00322C96"/>
    <w:rsid w:val="00333B5C"/>
    <w:rsid w:val="00351F08"/>
    <w:rsid w:val="00381041"/>
    <w:rsid w:val="003C116E"/>
    <w:rsid w:val="003D053B"/>
    <w:rsid w:val="003D07C9"/>
    <w:rsid w:val="003E3F62"/>
    <w:rsid w:val="003E4B36"/>
    <w:rsid w:val="003F0ACA"/>
    <w:rsid w:val="003F581F"/>
    <w:rsid w:val="004207B3"/>
    <w:rsid w:val="00423F1F"/>
    <w:rsid w:val="00433692"/>
    <w:rsid w:val="00455A59"/>
    <w:rsid w:val="00483FF8"/>
    <w:rsid w:val="004B3986"/>
    <w:rsid w:val="004C3A17"/>
    <w:rsid w:val="004D0707"/>
    <w:rsid w:val="004D16BD"/>
    <w:rsid w:val="004D7B88"/>
    <w:rsid w:val="00504A54"/>
    <w:rsid w:val="00526C85"/>
    <w:rsid w:val="00537E97"/>
    <w:rsid w:val="005479D4"/>
    <w:rsid w:val="005A45F2"/>
    <w:rsid w:val="005F7DBC"/>
    <w:rsid w:val="00604185"/>
    <w:rsid w:val="006112A6"/>
    <w:rsid w:val="00641CE3"/>
    <w:rsid w:val="006571DB"/>
    <w:rsid w:val="006718B4"/>
    <w:rsid w:val="00683805"/>
    <w:rsid w:val="006947F3"/>
    <w:rsid w:val="00697C02"/>
    <w:rsid w:val="006A31F7"/>
    <w:rsid w:val="006C2103"/>
    <w:rsid w:val="006E3035"/>
    <w:rsid w:val="006F2F61"/>
    <w:rsid w:val="00712565"/>
    <w:rsid w:val="00713930"/>
    <w:rsid w:val="00730323"/>
    <w:rsid w:val="0073141A"/>
    <w:rsid w:val="0073242F"/>
    <w:rsid w:val="0073532F"/>
    <w:rsid w:val="0075228A"/>
    <w:rsid w:val="00760E46"/>
    <w:rsid w:val="00762604"/>
    <w:rsid w:val="00770DCF"/>
    <w:rsid w:val="00772281"/>
    <w:rsid w:val="00787262"/>
    <w:rsid w:val="00793BF8"/>
    <w:rsid w:val="007E1685"/>
    <w:rsid w:val="00801A33"/>
    <w:rsid w:val="00814EBD"/>
    <w:rsid w:val="0082365F"/>
    <w:rsid w:val="00840D56"/>
    <w:rsid w:val="00841544"/>
    <w:rsid w:val="00845E82"/>
    <w:rsid w:val="0086620A"/>
    <w:rsid w:val="008711D0"/>
    <w:rsid w:val="008761C5"/>
    <w:rsid w:val="008825A2"/>
    <w:rsid w:val="0089163E"/>
    <w:rsid w:val="008D006F"/>
    <w:rsid w:val="008D3E81"/>
    <w:rsid w:val="008D7D4E"/>
    <w:rsid w:val="008E0309"/>
    <w:rsid w:val="008F2B8A"/>
    <w:rsid w:val="0092145F"/>
    <w:rsid w:val="00925AC6"/>
    <w:rsid w:val="00932EAD"/>
    <w:rsid w:val="00933511"/>
    <w:rsid w:val="0094304E"/>
    <w:rsid w:val="009660BE"/>
    <w:rsid w:val="0097760A"/>
    <w:rsid w:val="00992A7C"/>
    <w:rsid w:val="009B71B8"/>
    <w:rsid w:val="009C5B56"/>
    <w:rsid w:val="009D4D72"/>
    <w:rsid w:val="009E637C"/>
    <w:rsid w:val="009F2AF8"/>
    <w:rsid w:val="009F6126"/>
    <w:rsid w:val="00A24C86"/>
    <w:rsid w:val="00A2617A"/>
    <w:rsid w:val="00A410D1"/>
    <w:rsid w:val="00A54E54"/>
    <w:rsid w:val="00A70765"/>
    <w:rsid w:val="00A95B2A"/>
    <w:rsid w:val="00AA44D0"/>
    <w:rsid w:val="00AD0EA1"/>
    <w:rsid w:val="00AF3FF3"/>
    <w:rsid w:val="00AF5E7F"/>
    <w:rsid w:val="00B405E9"/>
    <w:rsid w:val="00B5637F"/>
    <w:rsid w:val="00B74ACD"/>
    <w:rsid w:val="00B9767B"/>
    <w:rsid w:val="00BA4B04"/>
    <w:rsid w:val="00BA74D3"/>
    <w:rsid w:val="00BA78A2"/>
    <w:rsid w:val="00BB2942"/>
    <w:rsid w:val="00BB51FC"/>
    <w:rsid w:val="00BF1BEA"/>
    <w:rsid w:val="00C01855"/>
    <w:rsid w:val="00C3010A"/>
    <w:rsid w:val="00C506C5"/>
    <w:rsid w:val="00C554C2"/>
    <w:rsid w:val="00C65F41"/>
    <w:rsid w:val="00C67CF9"/>
    <w:rsid w:val="00C717D4"/>
    <w:rsid w:val="00C72B5C"/>
    <w:rsid w:val="00C72DA6"/>
    <w:rsid w:val="00C76CB5"/>
    <w:rsid w:val="00C7789C"/>
    <w:rsid w:val="00CF66AA"/>
    <w:rsid w:val="00CF7C3F"/>
    <w:rsid w:val="00D21552"/>
    <w:rsid w:val="00D45708"/>
    <w:rsid w:val="00D462B8"/>
    <w:rsid w:val="00D63746"/>
    <w:rsid w:val="00D67E76"/>
    <w:rsid w:val="00D8279A"/>
    <w:rsid w:val="00D95862"/>
    <w:rsid w:val="00D96C22"/>
    <w:rsid w:val="00DB0F4E"/>
    <w:rsid w:val="00DC0F82"/>
    <w:rsid w:val="00DD67B4"/>
    <w:rsid w:val="00DE6921"/>
    <w:rsid w:val="00DF2BEC"/>
    <w:rsid w:val="00DF43CB"/>
    <w:rsid w:val="00E379E6"/>
    <w:rsid w:val="00E47128"/>
    <w:rsid w:val="00E60F20"/>
    <w:rsid w:val="00EA4770"/>
    <w:rsid w:val="00EB50BB"/>
    <w:rsid w:val="00EE69E7"/>
    <w:rsid w:val="00F07306"/>
    <w:rsid w:val="00F3443B"/>
    <w:rsid w:val="00F431B0"/>
    <w:rsid w:val="00F6010A"/>
    <w:rsid w:val="00F6404C"/>
    <w:rsid w:val="00F846EB"/>
    <w:rsid w:val="00F97A86"/>
    <w:rsid w:val="00FB66C5"/>
    <w:rsid w:val="00FF73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F2A84E-5228-41D4-B638-F9CD277F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4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Sabiha Irshad</cp:lastModifiedBy>
  <cp:revision>3</cp:revision>
  <dcterms:created xsi:type="dcterms:W3CDTF">2018-04-10T20:00:00Z</dcterms:created>
  <dcterms:modified xsi:type="dcterms:W3CDTF">2018-04-10T20:06:00Z</dcterms:modified>
</cp:coreProperties>
</file>