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6A" w:rsidRPr="00182BE0" w:rsidRDefault="00CD186A" w:rsidP="007741ED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Pr="00B62BFE" w:rsidRDefault="00317371" w:rsidP="006869E2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Pr="00B62BFE">
        <w:rPr>
          <w:rFonts w:ascii="Andalus" w:hAnsi="Andalus" w:cs="Andalus"/>
          <w:b/>
          <w:sz w:val="28"/>
          <w:szCs w:val="28"/>
        </w:rPr>
        <w:t xml:space="preserve">DEATAILED </w:t>
      </w:r>
      <w:r w:rsidR="000810DA" w:rsidRPr="00B62BFE">
        <w:rPr>
          <w:rFonts w:ascii="Andalus" w:hAnsi="Andalus" w:cs="Andalus"/>
          <w:b/>
          <w:sz w:val="28"/>
          <w:szCs w:val="28"/>
        </w:rPr>
        <w:t xml:space="preserve">MONTHLY PLAN </w:t>
      </w:r>
      <w:r w:rsidR="00AF7EF7" w:rsidRPr="00B62BFE">
        <w:rPr>
          <w:rFonts w:ascii="Andalus" w:hAnsi="Andalus" w:cs="Andalus"/>
          <w:b/>
          <w:sz w:val="28"/>
          <w:szCs w:val="28"/>
        </w:rPr>
        <w:t>201</w:t>
      </w:r>
      <w:r w:rsidR="00C36C2D" w:rsidRPr="00B62BFE">
        <w:rPr>
          <w:rFonts w:ascii="Andalus" w:hAnsi="Andalus" w:cs="Andalus"/>
          <w:b/>
          <w:sz w:val="28"/>
          <w:szCs w:val="28"/>
        </w:rPr>
        <w:t>8-19</w:t>
      </w:r>
      <w:r w:rsidR="000810DA" w:rsidRPr="00B62BFE">
        <w:rPr>
          <w:rFonts w:ascii="Andalus" w:hAnsi="Andalus" w:cs="Andalus"/>
          <w:b/>
          <w:sz w:val="28"/>
          <w:szCs w:val="28"/>
        </w:rPr>
        <w:t xml:space="preserve"> (April to May)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0810DA">
        <w:rPr>
          <w:rFonts w:ascii="Andalus" w:hAnsi="Andalus" w:cs="Andalus"/>
          <w:sz w:val="28"/>
          <w:szCs w:val="28"/>
        </w:rPr>
        <w:t xml:space="preserve"> </w:t>
      </w:r>
      <w:r w:rsidR="00AF7EF7">
        <w:rPr>
          <w:rFonts w:ascii="Andalus" w:hAnsi="Andalus" w:cs="Andalus"/>
          <w:sz w:val="28"/>
          <w:szCs w:val="28"/>
        </w:rPr>
        <w:t>COMMERCE</w:t>
      </w:r>
      <w:r w:rsidR="001C488C">
        <w:rPr>
          <w:rFonts w:ascii="Andalus" w:hAnsi="Andalus" w:cs="Andalus"/>
          <w:sz w:val="28"/>
          <w:szCs w:val="28"/>
        </w:rPr>
        <w:tab/>
      </w:r>
      <w:r w:rsidR="001C488C">
        <w:rPr>
          <w:rFonts w:ascii="Andalus" w:hAnsi="Andalus" w:cs="Andalus"/>
          <w:sz w:val="28"/>
          <w:szCs w:val="28"/>
        </w:rPr>
        <w:tab/>
      </w:r>
      <w:r w:rsidR="001C488C">
        <w:rPr>
          <w:rFonts w:ascii="Andalus" w:hAnsi="Andalus" w:cs="Andalus"/>
          <w:sz w:val="28"/>
          <w:szCs w:val="28"/>
        </w:rPr>
        <w:tab/>
      </w:r>
      <w:r w:rsidR="009A40E1">
        <w:rPr>
          <w:rFonts w:ascii="Andalus" w:hAnsi="Andalus" w:cs="Andalus"/>
          <w:sz w:val="28"/>
          <w:szCs w:val="28"/>
        </w:rPr>
        <w:t xml:space="preserve"> </w:t>
      </w:r>
      <w:proofErr w:type="gramStart"/>
      <w:r w:rsidR="009A40E1">
        <w:rPr>
          <w:rFonts w:ascii="Andalus" w:hAnsi="Andalus" w:cs="Andalus"/>
          <w:sz w:val="28"/>
          <w:szCs w:val="28"/>
        </w:rPr>
        <w:t>Subject :</w:t>
      </w:r>
      <w:proofErr w:type="gramEnd"/>
      <w:r w:rsidR="009A40E1">
        <w:rPr>
          <w:rFonts w:ascii="Andalus" w:hAnsi="Andalus" w:cs="Andalus"/>
          <w:sz w:val="28"/>
          <w:szCs w:val="28"/>
        </w:rPr>
        <w:t xml:space="preserve"> </w:t>
      </w:r>
      <w:r w:rsidR="00AF649C">
        <w:rPr>
          <w:rFonts w:ascii="Andalus" w:hAnsi="Andalus" w:cs="Andalus"/>
          <w:sz w:val="28"/>
          <w:szCs w:val="28"/>
        </w:rPr>
        <w:t>ECONOMICS</w:t>
      </w:r>
      <w:r>
        <w:rPr>
          <w:rFonts w:ascii="Andalus" w:hAnsi="Andalus" w:cs="Andalus"/>
          <w:sz w:val="28"/>
          <w:szCs w:val="28"/>
        </w:rPr>
        <w:t xml:space="preserve">                 </w:t>
      </w:r>
      <w:r w:rsidR="00C81111">
        <w:rPr>
          <w:rFonts w:ascii="Andalus" w:hAnsi="Andalus" w:cs="Andalus"/>
          <w:sz w:val="28"/>
          <w:szCs w:val="28"/>
        </w:rPr>
        <w:t xml:space="preserve">                              </w:t>
      </w:r>
      <w:r w:rsidR="000810DA">
        <w:rPr>
          <w:rFonts w:ascii="Andalus" w:hAnsi="Andalus" w:cs="Andalus"/>
          <w:sz w:val="28"/>
          <w:szCs w:val="28"/>
        </w:rPr>
        <w:t xml:space="preserve">                     </w:t>
      </w:r>
      <w:r w:rsidR="00C81111">
        <w:rPr>
          <w:rFonts w:ascii="Andalus" w:hAnsi="Andalus" w:cs="Andalus"/>
          <w:sz w:val="28"/>
          <w:szCs w:val="28"/>
        </w:rPr>
        <w:t>C</w:t>
      </w:r>
      <w:r>
        <w:rPr>
          <w:rFonts w:ascii="Andalus" w:hAnsi="Andalus" w:cs="Andalus"/>
          <w:sz w:val="28"/>
          <w:szCs w:val="28"/>
        </w:rPr>
        <w:t>lass:</w:t>
      </w:r>
      <w:r w:rsidR="00B62BFE">
        <w:rPr>
          <w:rFonts w:ascii="Andalus" w:hAnsi="Andalus" w:cs="Andalus"/>
          <w:sz w:val="28"/>
          <w:szCs w:val="28"/>
        </w:rPr>
        <w:t xml:space="preserve"> </w:t>
      </w:r>
      <w:r w:rsidR="000810DA">
        <w:rPr>
          <w:rFonts w:ascii="Andalus" w:hAnsi="Andalus" w:cs="Andalus"/>
          <w:sz w:val="28"/>
          <w:szCs w:val="28"/>
        </w:rPr>
        <w:t>XI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136"/>
        <w:gridCol w:w="2904"/>
        <w:gridCol w:w="2970"/>
        <w:gridCol w:w="2700"/>
        <w:gridCol w:w="2610"/>
      </w:tblGrid>
      <w:tr w:rsidR="00CD186A" w:rsidRPr="00E374C6" w:rsidTr="00C36C2D">
        <w:tc>
          <w:tcPr>
            <w:tcW w:w="1530" w:type="dxa"/>
            <w:vMerge w:val="restart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2136" w:type="dxa"/>
            <w:vMerge w:val="restart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(</w:t>
            </w:r>
            <w:r w:rsidRPr="00E374C6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RPr="00E374C6" w:rsidTr="00C36C2D">
        <w:tc>
          <w:tcPr>
            <w:tcW w:w="1530" w:type="dxa"/>
            <w:vMerge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136" w:type="dxa"/>
            <w:vMerge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165660" w:rsidRPr="00E374C6" w:rsidTr="00C36C2D">
        <w:trPr>
          <w:trHeight w:val="4535"/>
        </w:trPr>
        <w:tc>
          <w:tcPr>
            <w:tcW w:w="1530" w:type="dxa"/>
          </w:tcPr>
          <w:p w:rsidR="00165660" w:rsidRPr="00314502" w:rsidRDefault="00165660" w:rsidP="000810D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</w:tc>
        <w:tc>
          <w:tcPr>
            <w:tcW w:w="2136" w:type="dxa"/>
          </w:tcPr>
          <w:p w:rsidR="00165660" w:rsidRPr="00E374C6" w:rsidRDefault="0075412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</w:t>
            </w:r>
            <w:r w:rsidR="00165660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+4 D</w:t>
            </w:r>
          </w:p>
        </w:tc>
        <w:tc>
          <w:tcPr>
            <w:tcW w:w="2904" w:type="dxa"/>
          </w:tcPr>
          <w:p w:rsidR="00165660" w:rsidRPr="00E374C6" w:rsidRDefault="00165660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165660" w:rsidRPr="00165660" w:rsidRDefault="00165660" w:rsidP="000810D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75412D" w:rsidRDefault="0075412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1.Introduction to Statistics</w:t>
            </w:r>
          </w:p>
          <w:p w:rsidR="0075412D" w:rsidRDefault="0075412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9F0773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Word Webbing</w:t>
            </w:r>
          </w:p>
          <w:p w:rsidR="0075412D" w:rsidRDefault="0075412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5412D" w:rsidRDefault="0075412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2.Collection of data(Statistics)</w:t>
            </w:r>
          </w:p>
          <w:p w:rsidR="00D128D1" w:rsidRDefault="0075412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9F0773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Think Pair Share to solve a worksheet</w:t>
            </w:r>
          </w:p>
          <w:p w:rsidR="00165660" w:rsidRPr="00E374C6" w:rsidRDefault="00165660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165660" w:rsidRPr="00E374C6" w:rsidRDefault="00D31792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1. INTRODUCTION: meaning, central problems of an economy, PPC-shifts and swings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  Opportunity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cost, Marginal opportunity cost, Marginal rate of transformation.</w:t>
            </w:r>
          </w:p>
        </w:tc>
      </w:tr>
      <w:tr w:rsidR="002779F9" w:rsidRPr="00E374C6" w:rsidTr="00C36C2D">
        <w:tc>
          <w:tcPr>
            <w:tcW w:w="1530" w:type="dxa"/>
          </w:tcPr>
          <w:p w:rsidR="002779F9" w:rsidRPr="00E374C6" w:rsidRDefault="002779F9" w:rsidP="000810D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</w:tc>
        <w:tc>
          <w:tcPr>
            <w:tcW w:w="2136" w:type="dxa"/>
          </w:tcPr>
          <w:p w:rsidR="002779F9" w:rsidRPr="00E374C6" w:rsidRDefault="00D31792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4w+3</w:t>
            </w:r>
            <w:r w:rsidR="002779F9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D31792" w:rsidRDefault="00D31792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2.CONSUMER EQUILIBRIUM: UTILITY-</w:t>
            </w:r>
          </w:p>
          <w:p w:rsidR="00D31792" w:rsidRDefault="00D31792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Marginal Utility,</w:t>
            </w:r>
          </w:p>
          <w:p w:rsidR="00D31792" w:rsidRDefault="00D31792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Condition of consumer’s equilibrium,</w:t>
            </w:r>
          </w:p>
          <w:p w:rsidR="00D31792" w:rsidRDefault="00D31792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INDIFFERENCE CURVE ANALYSIS -</w:t>
            </w:r>
            <w:r w:rsidRPr="0018211C">
              <w:rPr>
                <w:rFonts w:ascii="Andalus" w:hAnsi="Andalus" w:cs="Andalus"/>
                <w:sz w:val="28"/>
                <w:szCs w:val="28"/>
              </w:rPr>
              <w:t xml:space="preserve"> consumer’s budget and preference of the consumers.</w:t>
            </w:r>
          </w:p>
          <w:p w:rsidR="002779F9" w:rsidRPr="00E374C6" w:rsidRDefault="00D31792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Indifference curve &amp; map.</w:t>
            </w:r>
            <w:r w:rsidR="00D93522" w:rsidRPr="00E374C6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</w:tcPr>
          <w:p w:rsidR="001205A7" w:rsidRDefault="001205A7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205A7" w:rsidRDefault="002779F9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bookmarkStart w:id="0" w:name="_GoBack"/>
            <w:bookmarkEnd w:id="0"/>
            <w:r w:rsidRPr="00F6079E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572D47" w:rsidRPr="0018211C">
              <w:rPr>
                <w:rFonts w:ascii="Andalus" w:hAnsi="Andalus" w:cs="Andalus"/>
                <w:sz w:val="28"/>
                <w:szCs w:val="28"/>
              </w:rPr>
              <w:t>DEMAND- determinants of demand, demand schedule &amp;curve, Shifts in demand curve,</w:t>
            </w:r>
          </w:p>
          <w:p w:rsidR="001205A7" w:rsidRDefault="001205A7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205A7" w:rsidRDefault="001205A7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205A7" w:rsidRDefault="001205A7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779F9" w:rsidRPr="00E374C6" w:rsidRDefault="00572D47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8211C">
              <w:rPr>
                <w:rFonts w:ascii="Andalus" w:hAnsi="Andalus" w:cs="Andalus"/>
                <w:sz w:val="28"/>
                <w:szCs w:val="28"/>
              </w:rPr>
              <w:t xml:space="preserve"> PED, factors affecting demand, % method.</w:t>
            </w:r>
            <w:r w:rsidR="00D93522" w:rsidRPr="00E374C6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591FED" w:rsidRDefault="00591FE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3. ORGANISATION OF DATA-</w:t>
            </w:r>
          </w:p>
          <w:p w:rsidR="00591FED" w:rsidRDefault="001205A7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Meaning &amp; 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 xml:space="preserve">types </w:t>
            </w:r>
            <w:r w:rsidR="00591FED">
              <w:rPr>
                <w:rFonts w:ascii="Andalus" w:hAnsi="Andalus" w:cs="Andalus"/>
                <w:sz w:val="28"/>
                <w:szCs w:val="28"/>
              </w:rPr>
              <w:t xml:space="preserve"> of</w:t>
            </w:r>
            <w:proofErr w:type="gramEnd"/>
            <w:r w:rsidR="00591FED">
              <w:rPr>
                <w:rFonts w:ascii="Andalus" w:hAnsi="Andalus" w:cs="Andalus"/>
                <w:sz w:val="28"/>
                <w:szCs w:val="28"/>
              </w:rPr>
              <w:t xml:space="preserve"> Frequency Distribution.</w:t>
            </w:r>
          </w:p>
          <w:p w:rsidR="00591FED" w:rsidRDefault="00591FE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Solving worksheet</w:t>
            </w:r>
          </w:p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E0071" w:rsidRDefault="006E0071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4. PRESENTATION OF DATA-</w:t>
            </w:r>
          </w:p>
          <w:p w:rsidR="006E0071" w:rsidRDefault="006E0071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Tabular presentation &amp; Diagrammatic presentation of data;</w:t>
            </w:r>
          </w:p>
          <w:p w:rsidR="006E0071" w:rsidRDefault="006E0071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Geometric – bar &amp; pie diagram</w:t>
            </w:r>
          </w:p>
          <w:p w:rsidR="006E0071" w:rsidRDefault="006E0071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Frequency diagrams-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histogram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,polygon</w:t>
            </w:r>
            <w:proofErr w:type="spellEnd"/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&amp;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ogive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. Arithmetic line graphs.</w:t>
            </w:r>
          </w:p>
          <w:p w:rsidR="005F72B1" w:rsidRDefault="006E0071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D128D1">
              <w:rPr>
                <w:rFonts w:ascii="Andalus" w:hAnsi="Andalus" w:cs="Andalus"/>
                <w:sz w:val="28"/>
                <w:szCs w:val="28"/>
              </w:rPr>
              <w:t>Act: Presentation of given dat</w:t>
            </w:r>
            <w:r>
              <w:rPr>
                <w:rFonts w:ascii="Andalus" w:hAnsi="Andalus" w:cs="Andalus"/>
                <w:sz w:val="28"/>
                <w:szCs w:val="28"/>
              </w:rPr>
              <w:t>a in terms of graphs</w:t>
            </w:r>
          </w:p>
          <w:p w:rsidR="00D93522" w:rsidRPr="00E374C6" w:rsidRDefault="00D93522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779F9" w:rsidRPr="00E374C6" w:rsidTr="00C36C2D">
        <w:tc>
          <w:tcPr>
            <w:tcW w:w="1530" w:type="dxa"/>
          </w:tcPr>
          <w:p w:rsidR="002779F9" w:rsidRDefault="002779F9" w:rsidP="000810D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June</w:t>
            </w:r>
          </w:p>
          <w:p w:rsidR="002779F9" w:rsidRPr="00E374C6" w:rsidRDefault="002779F9" w:rsidP="000810D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136" w:type="dxa"/>
          </w:tcPr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970" w:type="dxa"/>
          </w:tcPr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700" w:type="dxa"/>
          </w:tcPr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VACTION</w:t>
            </w:r>
          </w:p>
        </w:tc>
        <w:tc>
          <w:tcPr>
            <w:tcW w:w="2610" w:type="dxa"/>
          </w:tcPr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8C3D09">
              <w:rPr>
                <w:rFonts w:ascii="Andalus" w:hAnsi="Andalus" w:cs="Andalus"/>
                <w:sz w:val="28"/>
                <w:szCs w:val="28"/>
              </w:rPr>
              <w:t>SUMMER VACTION</w:t>
            </w:r>
          </w:p>
        </w:tc>
      </w:tr>
    </w:tbl>
    <w:p w:rsidR="00317371" w:rsidRDefault="00317371" w:rsidP="008C3D09">
      <w:pPr>
        <w:rPr>
          <w:rFonts w:ascii="Andalus" w:hAnsi="Andalus" w:cs="Andalus"/>
          <w:sz w:val="28"/>
          <w:szCs w:val="28"/>
        </w:rPr>
      </w:pPr>
    </w:p>
    <w:p w:rsidR="009A40E1" w:rsidRDefault="009A40E1" w:rsidP="008C3D09">
      <w:pPr>
        <w:rPr>
          <w:rFonts w:ascii="Andalus" w:hAnsi="Andalus" w:cs="Andalus"/>
          <w:sz w:val="28"/>
          <w:szCs w:val="28"/>
        </w:rPr>
      </w:pPr>
    </w:p>
    <w:p w:rsidR="00AD3252" w:rsidRPr="00314502" w:rsidRDefault="00CD186A" w:rsidP="008C3D09">
      <w:p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Signature of HOD:</w:t>
      </w:r>
    </w:p>
    <w:sectPr w:rsidR="00AD3252" w:rsidRPr="0031450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6A"/>
    <w:rsid w:val="00064696"/>
    <w:rsid w:val="000810DA"/>
    <w:rsid w:val="000C59A5"/>
    <w:rsid w:val="001205A7"/>
    <w:rsid w:val="00165660"/>
    <w:rsid w:val="00180E6E"/>
    <w:rsid w:val="00186A03"/>
    <w:rsid w:val="00190934"/>
    <w:rsid w:val="001A3E36"/>
    <w:rsid w:val="001C488C"/>
    <w:rsid w:val="001C7B12"/>
    <w:rsid w:val="002174C3"/>
    <w:rsid w:val="002779F9"/>
    <w:rsid w:val="003075C8"/>
    <w:rsid w:val="00314502"/>
    <w:rsid w:val="00316726"/>
    <w:rsid w:val="00317371"/>
    <w:rsid w:val="00343036"/>
    <w:rsid w:val="00410970"/>
    <w:rsid w:val="00424CAB"/>
    <w:rsid w:val="004347F8"/>
    <w:rsid w:val="004823A0"/>
    <w:rsid w:val="004F442C"/>
    <w:rsid w:val="005444E3"/>
    <w:rsid w:val="00545F73"/>
    <w:rsid w:val="005478C6"/>
    <w:rsid w:val="0056796F"/>
    <w:rsid w:val="00571AD2"/>
    <w:rsid w:val="00572D47"/>
    <w:rsid w:val="00591FED"/>
    <w:rsid w:val="005A6BD6"/>
    <w:rsid w:val="005B2212"/>
    <w:rsid w:val="005F72B1"/>
    <w:rsid w:val="006869E2"/>
    <w:rsid w:val="006E0071"/>
    <w:rsid w:val="007164C9"/>
    <w:rsid w:val="00737491"/>
    <w:rsid w:val="00753684"/>
    <w:rsid w:val="0075412D"/>
    <w:rsid w:val="007741ED"/>
    <w:rsid w:val="00794051"/>
    <w:rsid w:val="007957BE"/>
    <w:rsid w:val="007A2ACC"/>
    <w:rsid w:val="008402C0"/>
    <w:rsid w:val="00860BB1"/>
    <w:rsid w:val="008616BD"/>
    <w:rsid w:val="00867E39"/>
    <w:rsid w:val="00875EC4"/>
    <w:rsid w:val="008A257E"/>
    <w:rsid w:val="008A443D"/>
    <w:rsid w:val="008C3D09"/>
    <w:rsid w:val="009046DF"/>
    <w:rsid w:val="00973B8E"/>
    <w:rsid w:val="009A40E1"/>
    <w:rsid w:val="009E129B"/>
    <w:rsid w:val="009F0773"/>
    <w:rsid w:val="00A568BD"/>
    <w:rsid w:val="00A64583"/>
    <w:rsid w:val="00A76DAD"/>
    <w:rsid w:val="00A95114"/>
    <w:rsid w:val="00AB5AF0"/>
    <w:rsid w:val="00AD3252"/>
    <w:rsid w:val="00AF649C"/>
    <w:rsid w:val="00AF7EF7"/>
    <w:rsid w:val="00B07A42"/>
    <w:rsid w:val="00B25753"/>
    <w:rsid w:val="00B62BFE"/>
    <w:rsid w:val="00B7750F"/>
    <w:rsid w:val="00B77C73"/>
    <w:rsid w:val="00B93C4B"/>
    <w:rsid w:val="00BD66AF"/>
    <w:rsid w:val="00BE5F9C"/>
    <w:rsid w:val="00C02915"/>
    <w:rsid w:val="00C2563D"/>
    <w:rsid w:val="00C33A76"/>
    <w:rsid w:val="00C36C2D"/>
    <w:rsid w:val="00C81111"/>
    <w:rsid w:val="00CB71C4"/>
    <w:rsid w:val="00CD186A"/>
    <w:rsid w:val="00D128D1"/>
    <w:rsid w:val="00D1339F"/>
    <w:rsid w:val="00D31792"/>
    <w:rsid w:val="00D625BC"/>
    <w:rsid w:val="00D63595"/>
    <w:rsid w:val="00D7282F"/>
    <w:rsid w:val="00D93522"/>
    <w:rsid w:val="00DB3A05"/>
    <w:rsid w:val="00DD0FAC"/>
    <w:rsid w:val="00E374C6"/>
    <w:rsid w:val="00E6528F"/>
    <w:rsid w:val="00E76410"/>
    <w:rsid w:val="00F227B5"/>
    <w:rsid w:val="00F4243F"/>
    <w:rsid w:val="00F6079E"/>
    <w:rsid w:val="00F77C00"/>
    <w:rsid w:val="00FB790F"/>
    <w:rsid w:val="00FF6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8A257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8A257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9F13-24AC-4EE3-8E82-1CDDAEDE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3</cp:revision>
  <cp:lastPrinted>2013-04-01T09:58:00Z</cp:lastPrinted>
  <dcterms:created xsi:type="dcterms:W3CDTF">2018-04-03T05:08:00Z</dcterms:created>
  <dcterms:modified xsi:type="dcterms:W3CDTF">2018-04-03T05:12:00Z</dcterms:modified>
</cp:coreProperties>
</file>