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AE" w:rsidRDefault="008633AE" w:rsidP="008633AE">
      <w:pPr>
        <w:jc w:val="center"/>
        <w:rPr>
          <w:rFonts w:ascii="Britannic Bold" w:hAnsi="Britannic Bold"/>
          <w:u w:val="single"/>
        </w:rPr>
      </w:pPr>
      <w:bookmarkStart w:id="0" w:name="_GoBack"/>
      <w:bookmarkEnd w:id="0"/>
      <w:r w:rsidRPr="00723F0E">
        <w:rPr>
          <w:rFonts w:ascii="Britannic Bold" w:hAnsi="Britannic Bold"/>
        </w:rPr>
        <w:t>I</w:t>
      </w:r>
      <w:r>
        <w:rPr>
          <w:rFonts w:ascii="Britannic Bold" w:hAnsi="Britannic Bold"/>
          <w:u w:val="single"/>
        </w:rPr>
        <w:t>NDIAN SCHOOL AL WADI AL KABIR</w:t>
      </w:r>
    </w:p>
    <w:p w:rsidR="008633AE" w:rsidRPr="00723F0E" w:rsidRDefault="008633AE" w:rsidP="008633AE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>SYLLABUS BREAK UP FOR APRIL 201</w:t>
      </w:r>
      <w:r>
        <w:rPr>
          <w:rFonts w:ascii="Britannic Bold" w:hAnsi="Britannic Bold"/>
          <w:u w:val="single"/>
        </w:rPr>
        <w:t>8</w:t>
      </w:r>
      <w:r w:rsidRPr="00723F0E">
        <w:rPr>
          <w:rFonts w:ascii="Britannic Bold" w:hAnsi="Britannic Bold"/>
          <w:u w:val="single"/>
        </w:rPr>
        <w:t xml:space="preserve"> - 201</w:t>
      </w:r>
      <w:r>
        <w:rPr>
          <w:rFonts w:ascii="Britannic Bold" w:hAnsi="Britannic Bold"/>
          <w:u w:val="single"/>
        </w:rPr>
        <w:t>9</w:t>
      </w:r>
    </w:p>
    <w:p w:rsidR="0011341A" w:rsidRPr="00723F0E" w:rsidRDefault="008633AE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           </w:t>
      </w:r>
      <w:r w:rsidRPr="00723F0E">
        <w:rPr>
          <w:rFonts w:ascii="Britannic Bold" w:hAnsi="Britannic Bold"/>
        </w:rPr>
        <w:t>CLASS: VI</w:t>
      </w:r>
      <w:r>
        <w:rPr>
          <w:rFonts w:ascii="Britannic Bold" w:hAnsi="Britannic Bold"/>
        </w:rPr>
        <w:t>I</w:t>
      </w:r>
    </w:p>
    <w:p w:rsidR="008F5AE4" w:rsidRPr="00723F0E" w:rsidRDefault="008633AE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</w:t>
      </w:r>
      <w:r w:rsidR="00371224">
        <w:rPr>
          <w:rFonts w:ascii="Britannic Bold" w:hAnsi="Britannic Bold"/>
        </w:rPr>
        <w:t xml:space="preserve">      </w:t>
      </w:r>
      <w:r w:rsidR="00F66DCE">
        <w:rPr>
          <w:rFonts w:ascii="Britannic Bold" w:hAnsi="Britannic Bold"/>
        </w:rPr>
        <w:t xml:space="preserve"> (Working Days-16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1839"/>
      </w:tblGrid>
      <w:tr w:rsidR="00E0559F" w:rsidTr="00C13ADD">
        <w:tc>
          <w:tcPr>
            <w:tcW w:w="1584" w:type="dxa"/>
          </w:tcPr>
          <w:p w:rsidR="00E0559F" w:rsidRPr="00723F0E" w:rsidRDefault="00E0559F" w:rsidP="00E0559F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E0559F" w:rsidRPr="00723F0E" w:rsidRDefault="00E0559F" w:rsidP="00E0559F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E0559F" w:rsidRPr="00723F0E" w:rsidRDefault="00E0559F" w:rsidP="00E0559F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8</w:t>
            </w:r>
            <w:r w:rsidR="007564EA"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>- 11</w:t>
            </w:r>
          </w:p>
        </w:tc>
        <w:tc>
          <w:tcPr>
            <w:tcW w:w="1536" w:type="dxa"/>
          </w:tcPr>
          <w:p w:rsidR="00E0559F" w:rsidRPr="00723F0E" w:rsidRDefault="00E0559F" w:rsidP="00E0559F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E0559F" w:rsidRPr="00723F0E" w:rsidRDefault="00E0559F" w:rsidP="00E0559F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5</w:t>
            </w:r>
            <w:r w:rsidR="007564EA"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>- 19</w:t>
            </w:r>
          </w:p>
        </w:tc>
        <w:tc>
          <w:tcPr>
            <w:tcW w:w="1839" w:type="dxa"/>
          </w:tcPr>
          <w:p w:rsidR="00E0559F" w:rsidRPr="0012484F" w:rsidRDefault="00E0559F" w:rsidP="00E0559F">
            <w:pPr>
              <w:rPr>
                <w:rFonts w:ascii="Bernard MT Condensed" w:hAnsi="Bernard MT Condensed"/>
                <w:sz w:val="20"/>
              </w:rPr>
            </w:pPr>
            <w:r w:rsidRPr="0012484F">
              <w:rPr>
                <w:rFonts w:ascii="Bernard MT Condensed" w:hAnsi="Bernard MT Condensed"/>
                <w:sz w:val="20"/>
              </w:rPr>
              <w:t>WEEK 3</w:t>
            </w:r>
          </w:p>
          <w:p w:rsidR="00E0559F" w:rsidRPr="0012484F" w:rsidRDefault="00E0559F" w:rsidP="00E0559F">
            <w:pPr>
              <w:rPr>
                <w:rFonts w:ascii="Bernard MT Condensed" w:hAnsi="Bernard MT Condensed"/>
                <w:sz w:val="20"/>
              </w:rPr>
            </w:pPr>
            <w:r w:rsidRPr="0012484F">
              <w:rPr>
                <w:rFonts w:ascii="Bernard MT Condensed" w:hAnsi="Bernard MT Condensed"/>
                <w:sz w:val="20"/>
              </w:rPr>
              <w:t>22 –</w:t>
            </w:r>
            <w:r>
              <w:rPr>
                <w:rFonts w:ascii="Bernard MT Condensed" w:hAnsi="Bernard MT Condensed"/>
                <w:sz w:val="20"/>
              </w:rPr>
              <w:t xml:space="preserve"> 26</w:t>
            </w:r>
          </w:p>
        </w:tc>
        <w:tc>
          <w:tcPr>
            <w:tcW w:w="1839" w:type="dxa"/>
          </w:tcPr>
          <w:p w:rsidR="00E0559F" w:rsidRPr="0012484F" w:rsidRDefault="00FF4FC8" w:rsidP="00E0559F">
            <w:pPr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WEEK 4</w:t>
            </w:r>
          </w:p>
          <w:p w:rsidR="00E0559F" w:rsidRPr="0012484F" w:rsidRDefault="00FF4FC8" w:rsidP="00E0559F">
            <w:pPr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29</w:t>
            </w:r>
            <w:r w:rsidR="00E0559F" w:rsidRPr="0012484F">
              <w:rPr>
                <w:rFonts w:ascii="Bernard MT Condensed" w:hAnsi="Bernard MT Condensed"/>
                <w:sz w:val="20"/>
              </w:rPr>
              <w:t xml:space="preserve"> –</w:t>
            </w:r>
            <w:r>
              <w:rPr>
                <w:rFonts w:ascii="Bernard MT Condensed" w:hAnsi="Bernard MT Condensed"/>
                <w:sz w:val="20"/>
              </w:rPr>
              <w:t xml:space="preserve"> 30</w:t>
            </w:r>
          </w:p>
        </w:tc>
      </w:tr>
      <w:tr w:rsidR="00E0559F" w:rsidTr="00C13ADD">
        <w:tc>
          <w:tcPr>
            <w:tcW w:w="1584" w:type="dxa"/>
          </w:tcPr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E0559F" w:rsidRDefault="00E0559F" w:rsidP="00E0559F">
            <w:r>
              <w:t>The Fog</w:t>
            </w:r>
          </w:p>
        </w:tc>
        <w:tc>
          <w:tcPr>
            <w:tcW w:w="1536" w:type="dxa"/>
          </w:tcPr>
          <w:p w:rsidR="00E0559F" w:rsidRDefault="00E0559F" w:rsidP="00E0559F">
            <w:pPr>
              <w:jc w:val="center"/>
            </w:pPr>
            <w:r>
              <w:t>The Fog</w:t>
            </w:r>
          </w:p>
        </w:tc>
        <w:tc>
          <w:tcPr>
            <w:tcW w:w="1839" w:type="dxa"/>
          </w:tcPr>
          <w:p w:rsidR="00E0559F" w:rsidRDefault="00E0559F" w:rsidP="00E0559F">
            <w:r>
              <w:t>The Fog</w:t>
            </w:r>
          </w:p>
        </w:tc>
        <w:tc>
          <w:tcPr>
            <w:tcW w:w="1839" w:type="dxa"/>
          </w:tcPr>
          <w:p w:rsidR="00E0559F" w:rsidRDefault="00E0559F" w:rsidP="00E0559F">
            <w:r>
              <w:t>The Fog</w:t>
            </w:r>
          </w:p>
        </w:tc>
      </w:tr>
      <w:tr w:rsidR="00E0559F" w:rsidRPr="00A92D0C" w:rsidTr="00C13ADD">
        <w:tc>
          <w:tcPr>
            <w:tcW w:w="1584" w:type="dxa"/>
          </w:tcPr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E0559F" w:rsidRDefault="00E0559F" w:rsidP="00E0559F">
            <w:r>
              <w:t>Diary Entry</w:t>
            </w:r>
          </w:p>
        </w:tc>
        <w:tc>
          <w:tcPr>
            <w:tcW w:w="1536" w:type="dxa"/>
          </w:tcPr>
          <w:p w:rsidR="00E0559F" w:rsidRDefault="00E0559F" w:rsidP="00E0559F">
            <w:r>
              <w:t>Diary Entry</w:t>
            </w:r>
          </w:p>
        </w:tc>
        <w:tc>
          <w:tcPr>
            <w:tcW w:w="1839" w:type="dxa"/>
          </w:tcPr>
          <w:p w:rsidR="00E0559F" w:rsidRPr="00723F0E" w:rsidRDefault="00E0559F" w:rsidP="00E0559F">
            <w:pPr>
              <w:rPr>
                <w:lang w:val="fr-FR"/>
              </w:rPr>
            </w:pPr>
            <w:r>
              <w:t>Diary Entry</w:t>
            </w:r>
          </w:p>
        </w:tc>
        <w:tc>
          <w:tcPr>
            <w:tcW w:w="1839" w:type="dxa"/>
          </w:tcPr>
          <w:p w:rsidR="00E0559F" w:rsidRPr="00723F0E" w:rsidRDefault="00E0559F" w:rsidP="00E0559F">
            <w:pPr>
              <w:rPr>
                <w:lang w:val="fr-FR"/>
              </w:rPr>
            </w:pPr>
            <w:r>
              <w:t>Diary Entry</w:t>
            </w:r>
          </w:p>
        </w:tc>
      </w:tr>
      <w:tr w:rsidR="00E0559F" w:rsidTr="00C13ADD">
        <w:tc>
          <w:tcPr>
            <w:tcW w:w="1584" w:type="dxa"/>
          </w:tcPr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E0559F" w:rsidRDefault="00E0559F" w:rsidP="00E0559F">
            <w:r>
              <w:t>Tenses</w:t>
            </w:r>
            <w:r w:rsidR="00A33A8F">
              <w:t xml:space="preserve"> (perfect and perfect continuous)</w:t>
            </w:r>
          </w:p>
        </w:tc>
        <w:tc>
          <w:tcPr>
            <w:tcW w:w="1536" w:type="dxa"/>
          </w:tcPr>
          <w:p w:rsidR="00E0559F" w:rsidRDefault="00E0559F" w:rsidP="00E0559F">
            <w:r>
              <w:t>Tenses</w:t>
            </w:r>
          </w:p>
          <w:p w:rsidR="00A33A8F" w:rsidRDefault="00A33A8F" w:rsidP="00E0559F">
            <w:r>
              <w:t>(perfect and perfect continuous)</w:t>
            </w:r>
          </w:p>
        </w:tc>
        <w:tc>
          <w:tcPr>
            <w:tcW w:w="1839" w:type="dxa"/>
          </w:tcPr>
          <w:p w:rsidR="00E0559F" w:rsidRDefault="00E0559F" w:rsidP="00E0559F">
            <w:r>
              <w:t>Tenses</w:t>
            </w:r>
          </w:p>
          <w:p w:rsidR="00A33A8F" w:rsidRDefault="00A33A8F" w:rsidP="00E0559F">
            <w:r>
              <w:t>(perfect and perfect continuous)</w:t>
            </w:r>
          </w:p>
        </w:tc>
        <w:tc>
          <w:tcPr>
            <w:tcW w:w="1839" w:type="dxa"/>
          </w:tcPr>
          <w:p w:rsidR="00E0559F" w:rsidRDefault="00E0559F" w:rsidP="00E0559F">
            <w:r>
              <w:t>Tenses</w:t>
            </w:r>
          </w:p>
          <w:p w:rsidR="00A33A8F" w:rsidRDefault="00A33A8F" w:rsidP="00E0559F">
            <w:r>
              <w:t>(perfect and perfect continuous)</w:t>
            </w:r>
          </w:p>
        </w:tc>
      </w:tr>
      <w:tr w:rsidR="00E0559F" w:rsidTr="00C13ADD">
        <w:tc>
          <w:tcPr>
            <w:tcW w:w="1584" w:type="dxa"/>
          </w:tcPr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  <w:p w:rsidR="00E0559F" w:rsidRPr="00723F0E" w:rsidRDefault="00E0559F" w:rsidP="00E0559F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E0559F" w:rsidRDefault="00BB7275" w:rsidP="00E0559F">
            <w:r>
              <w:t xml:space="preserve">Doctor </w:t>
            </w:r>
            <w:proofErr w:type="spellStart"/>
            <w:r>
              <w:t>Dolittle</w:t>
            </w:r>
            <w:proofErr w:type="spellEnd"/>
            <w:r>
              <w:t xml:space="preserve"> Learns Animal Language</w:t>
            </w:r>
          </w:p>
        </w:tc>
        <w:tc>
          <w:tcPr>
            <w:tcW w:w="1536" w:type="dxa"/>
          </w:tcPr>
          <w:p w:rsidR="00E0559F" w:rsidRDefault="00BB7275" w:rsidP="00E0559F">
            <w:r>
              <w:t xml:space="preserve">Doctor </w:t>
            </w:r>
            <w:proofErr w:type="spellStart"/>
            <w:r>
              <w:t>Dolittle</w:t>
            </w:r>
            <w:proofErr w:type="spellEnd"/>
            <w:r>
              <w:t xml:space="preserve"> Learns Animal Language</w:t>
            </w:r>
          </w:p>
        </w:tc>
        <w:tc>
          <w:tcPr>
            <w:tcW w:w="1839" w:type="dxa"/>
          </w:tcPr>
          <w:p w:rsidR="00E0559F" w:rsidRDefault="00BB7275" w:rsidP="00E0559F">
            <w:r>
              <w:t xml:space="preserve">Doctor </w:t>
            </w:r>
            <w:proofErr w:type="spellStart"/>
            <w:r>
              <w:t>Dolittle</w:t>
            </w:r>
            <w:proofErr w:type="spellEnd"/>
            <w:r>
              <w:t xml:space="preserve"> Learns Animal Language </w:t>
            </w:r>
          </w:p>
        </w:tc>
        <w:tc>
          <w:tcPr>
            <w:tcW w:w="1839" w:type="dxa"/>
          </w:tcPr>
          <w:p w:rsidR="00E0559F" w:rsidRDefault="0068559F" w:rsidP="00E0559F">
            <w:r>
              <w:t>The Boy with the Catapult</w:t>
            </w:r>
          </w:p>
        </w:tc>
      </w:tr>
    </w:tbl>
    <w:p w:rsidR="00BD3981" w:rsidRDefault="00BD3981" w:rsidP="00DF4CF2"/>
    <w:p w:rsidR="008633AE" w:rsidRDefault="008633AE" w:rsidP="008633AE">
      <w:pPr>
        <w:jc w:val="center"/>
        <w:rPr>
          <w:rFonts w:ascii="Britannic Bold" w:hAnsi="Britannic Bold"/>
        </w:rPr>
      </w:pPr>
    </w:p>
    <w:p w:rsidR="008633AE" w:rsidRDefault="008633AE" w:rsidP="008633AE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>
        <w:rPr>
          <w:rFonts w:ascii="Britannic Bold" w:hAnsi="Britannic Bold"/>
          <w:u w:val="single"/>
        </w:rPr>
        <w:t>NDIAN SCHOOL AL WADI AL KABIR</w:t>
      </w:r>
    </w:p>
    <w:p w:rsidR="008633AE" w:rsidRPr="00723F0E" w:rsidRDefault="00EF1D62" w:rsidP="008633AE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>SYLLABUS BREAK UP FOR MAY</w:t>
      </w:r>
      <w:r w:rsidR="008633AE" w:rsidRPr="00723F0E">
        <w:rPr>
          <w:rFonts w:ascii="Britannic Bold" w:hAnsi="Britannic Bold"/>
          <w:u w:val="single"/>
        </w:rPr>
        <w:t xml:space="preserve"> 201</w:t>
      </w:r>
      <w:r w:rsidR="008633AE">
        <w:rPr>
          <w:rFonts w:ascii="Britannic Bold" w:hAnsi="Britannic Bold"/>
          <w:u w:val="single"/>
        </w:rPr>
        <w:t>8</w:t>
      </w:r>
      <w:r w:rsidR="008633AE" w:rsidRPr="00723F0E">
        <w:rPr>
          <w:rFonts w:ascii="Britannic Bold" w:hAnsi="Britannic Bold"/>
          <w:u w:val="single"/>
        </w:rPr>
        <w:t xml:space="preserve"> - 201</w:t>
      </w:r>
      <w:r w:rsidR="008633AE">
        <w:rPr>
          <w:rFonts w:ascii="Britannic Bold" w:hAnsi="Britannic Bold"/>
          <w:u w:val="single"/>
        </w:rPr>
        <w:t>9</w:t>
      </w:r>
    </w:p>
    <w:p w:rsidR="008633AE" w:rsidRPr="00723F0E" w:rsidRDefault="008633AE" w:rsidP="008633AE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           </w:t>
      </w:r>
      <w:r w:rsidRPr="00723F0E">
        <w:rPr>
          <w:rFonts w:ascii="Britannic Bold" w:hAnsi="Britannic Bold"/>
        </w:rPr>
        <w:t>CLASS: VI</w:t>
      </w:r>
      <w:r>
        <w:rPr>
          <w:rFonts w:ascii="Britannic Bold" w:hAnsi="Britannic Bold"/>
        </w:rPr>
        <w:t>I</w:t>
      </w:r>
    </w:p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            </w:t>
      </w:r>
      <w:r w:rsidR="00B42DAA" w:rsidRPr="00723F0E">
        <w:rPr>
          <w:rFonts w:ascii="Britannic Bold" w:hAnsi="Britannic Bold"/>
        </w:rPr>
        <w:t xml:space="preserve">  </w:t>
      </w:r>
      <w:r w:rsidR="008633AE">
        <w:rPr>
          <w:rFonts w:ascii="Britannic Bold" w:hAnsi="Britannic Bold"/>
        </w:rPr>
        <w:t xml:space="preserve">                                        </w:t>
      </w:r>
      <w:r w:rsidR="00B42DAA" w:rsidRPr="00723F0E">
        <w:rPr>
          <w:rFonts w:ascii="Britannic Bold" w:hAnsi="Britannic Bold"/>
        </w:rPr>
        <w:t>(</w:t>
      </w:r>
      <w:r w:rsidR="00F66DCE">
        <w:rPr>
          <w:rFonts w:ascii="Britannic Bold" w:hAnsi="Britannic Bold"/>
        </w:rPr>
        <w:t>Working Days- 23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43"/>
        <w:gridCol w:w="1710"/>
        <w:gridCol w:w="1710"/>
      </w:tblGrid>
      <w:tr w:rsidR="00E45611" w:rsidTr="003070D6">
        <w:tc>
          <w:tcPr>
            <w:tcW w:w="1350" w:type="dxa"/>
          </w:tcPr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</w:p>
        </w:tc>
        <w:tc>
          <w:tcPr>
            <w:tcW w:w="1710" w:type="dxa"/>
          </w:tcPr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 xml:space="preserve"> -</w:t>
            </w:r>
            <w:r w:rsidR="008A4324">
              <w:rPr>
                <w:rFonts w:ascii="Bernard MT Condensed" w:hAnsi="Bernard MT Condensed"/>
              </w:rPr>
              <w:t xml:space="preserve"> </w:t>
            </w:r>
            <w:r>
              <w:rPr>
                <w:rFonts w:ascii="Bernard MT Condensed" w:hAnsi="Bernard MT Condensed"/>
              </w:rPr>
              <w:t>3</w:t>
            </w:r>
          </w:p>
        </w:tc>
        <w:tc>
          <w:tcPr>
            <w:tcW w:w="1710" w:type="dxa"/>
          </w:tcPr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6-10</w:t>
            </w:r>
          </w:p>
        </w:tc>
        <w:tc>
          <w:tcPr>
            <w:tcW w:w="1643" w:type="dxa"/>
          </w:tcPr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3-17</w:t>
            </w:r>
          </w:p>
        </w:tc>
        <w:tc>
          <w:tcPr>
            <w:tcW w:w="1710" w:type="dxa"/>
          </w:tcPr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E45611" w:rsidRPr="00723F0E" w:rsidRDefault="00E45611" w:rsidP="00E4561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2</w:t>
            </w:r>
            <w:r>
              <w:rPr>
                <w:rFonts w:ascii="Bernard MT Condensed" w:hAnsi="Bernard MT Condensed"/>
              </w:rPr>
              <w:t>0- 24</w:t>
            </w:r>
          </w:p>
        </w:tc>
        <w:tc>
          <w:tcPr>
            <w:tcW w:w="1710" w:type="dxa"/>
          </w:tcPr>
          <w:p w:rsidR="00E45611" w:rsidRPr="0012484F" w:rsidRDefault="008A4324" w:rsidP="00E45611">
            <w:pPr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WEEK 5</w:t>
            </w:r>
          </w:p>
          <w:p w:rsidR="00E45611" w:rsidRPr="0012484F" w:rsidRDefault="00E45611" w:rsidP="00E45611">
            <w:pPr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27</w:t>
            </w:r>
            <w:r w:rsidRPr="0012484F">
              <w:rPr>
                <w:rFonts w:ascii="Bernard MT Condensed" w:hAnsi="Bernard MT Condensed"/>
                <w:sz w:val="20"/>
              </w:rPr>
              <w:t xml:space="preserve"> –</w:t>
            </w:r>
            <w:r>
              <w:rPr>
                <w:rFonts w:ascii="Bernard MT Condensed" w:hAnsi="Bernard MT Condensed"/>
                <w:sz w:val="20"/>
              </w:rPr>
              <w:t xml:space="preserve"> 31</w:t>
            </w:r>
          </w:p>
        </w:tc>
      </w:tr>
      <w:tr w:rsidR="003070D6" w:rsidTr="003070D6">
        <w:tc>
          <w:tcPr>
            <w:tcW w:w="1350" w:type="dxa"/>
          </w:tcPr>
          <w:p w:rsidR="003070D6" w:rsidRPr="00723F0E" w:rsidRDefault="003070D6" w:rsidP="00E4561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3070D6" w:rsidRPr="00723F0E" w:rsidRDefault="003070D6" w:rsidP="00E45611">
            <w:pPr>
              <w:rPr>
                <w:b/>
                <w:bCs/>
                <w:color w:val="FF0000"/>
              </w:rPr>
            </w:pPr>
          </w:p>
          <w:p w:rsidR="003070D6" w:rsidRPr="00723F0E" w:rsidRDefault="003070D6" w:rsidP="00E45611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3070D6" w:rsidRDefault="003070D6" w:rsidP="00E45611">
            <w:r>
              <w:t>Fagin’s School</w:t>
            </w:r>
          </w:p>
        </w:tc>
        <w:tc>
          <w:tcPr>
            <w:tcW w:w="1710" w:type="dxa"/>
          </w:tcPr>
          <w:p w:rsidR="003070D6" w:rsidRDefault="003070D6" w:rsidP="00E45611">
            <w:r>
              <w:t>Fagin’s School</w:t>
            </w:r>
          </w:p>
        </w:tc>
        <w:tc>
          <w:tcPr>
            <w:tcW w:w="1643" w:type="dxa"/>
          </w:tcPr>
          <w:p w:rsidR="003070D6" w:rsidRDefault="003070D6" w:rsidP="00E45611">
            <w:r>
              <w:t>Fagin’s School</w:t>
            </w:r>
          </w:p>
        </w:tc>
        <w:tc>
          <w:tcPr>
            <w:tcW w:w="1710" w:type="dxa"/>
          </w:tcPr>
          <w:p w:rsidR="003070D6" w:rsidRDefault="003070D6" w:rsidP="00E45611">
            <w:r>
              <w:t>Fagin’s School</w:t>
            </w:r>
          </w:p>
        </w:tc>
        <w:tc>
          <w:tcPr>
            <w:tcW w:w="1710" w:type="dxa"/>
          </w:tcPr>
          <w:p w:rsidR="003070D6" w:rsidRDefault="003070D6" w:rsidP="00E45611">
            <w:r>
              <w:t>Where the Mind is without Fear</w:t>
            </w:r>
          </w:p>
        </w:tc>
      </w:tr>
      <w:tr w:rsidR="003070D6" w:rsidTr="003070D6">
        <w:tc>
          <w:tcPr>
            <w:tcW w:w="1350" w:type="dxa"/>
          </w:tcPr>
          <w:p w:rsidR="003070D6" w:rsidRPr="00723F0E" w:rsidRDefault="003070D6" w:rsidP="007C3675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3070D6" w:rsidRPr="00723F0E" w:rsidRDefault="003070D6" w:rsidP="007C3675">
            <w:pPr>
              <w:rPr>
                <w:b/>
                <w:bCs/>
                <w:color w:val="FF0000"/>
              </w:rPr>
            </w:pPr>
          </w:p>
          <w:p w:rsidR="003070D6" w:rsidRPr="00723F0E" w:rsidRDefault="003070D6" w:rsidP="007C3675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3070D6" w:rsidRDefault="003070D6" w:rsidP="007C3675">
            <w:r>
              <w:t>Story Writing</w:t>
            </w:r>
          </w:p>
        </w:tc>
        <w:tc>
          <w:tcPr>
            <w:tcW w:w="1710" w:type="dxa"/>
          </w:tcPr>
          <w:p w:rsidR="003070D6" w:rsidRDefault="003070D6" w:rsidP="007C3675">
            <w:r>
              <w:t>Story Writing</w:t>
            </w:r>
          </w:p>
        </w:tc>
        <w:tc>
          <w:tcPr>
            <w:tcW w:w="1643" w:type="dxa"/>
          </w:tcPr>
          <w:p w:rsidR="003070D6" w:rsidRDefault="003070D6" w:rsidP="007C3675">
            <w:r>
              <w:t>Story Writing</w:t>
            </w:r>
          </w:p>
        </w:tc>
        <w:tc>
          <w:tcPr>
            <w:tcW w:w="1710" w:type="dxa"/>
          </w:tcPr>
          <w:p w:rsidR="003070D6" w:rsidRDefault="003070D6" w:rsidP="007C3675">
            <w:r>
              <w:t>Story Writing</w:t>
            </w:r>
          </w:p>
        </w:tc>
        <w:tc>
          <w:tcPr>
            <w:tcW w:w="1710" w:type="dxa"/>
          </w:tcPr>
          <w:p w:rsidR="003070D6" w:rsidRDefault="003070D6" w:rsidP="007C3675">
            <w:r>
              <w:t>Story Writing</w:t>
            </w:r>
          </w:p>
        </w:tc>
      </w:tr>
      <w:tr w:rsidR="003070D6" w:rsidTr="003070D6">
        <w:tc>
          <w:tcPr>
            <w:tcW w:w="1350" w:type="dxa"/>
          </w:tcPr>
          <w:p w:rsidR="003070D6" w:rsidRPr="00723F0E" w:rsidRDefault="003070D6" w:rsidP="007C3675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3070D6" w:rsidRPr="00723F0E" w:rsidRDefault="003070D6" w:rsidP="007C3675">
            <w:pPr>
              <w:rPr>
                <w:b/>
                <w:bCs/>
                <w:color w:val="FF0000"/>
              </w:rPr>
            </w:pPr>
          </w:p>
          <w:p w:rsidR="003070D6" w:rsidRPr="00723F0E" w:rsidRDefault="003070D6" w:rsidP="007C3675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3070D6" w:rsidRDefault="003070D6" w:rsidP="007C3675">
            <w:r>
              <w:t>Subject Verb Agreement</w:t>
            </w:r>
          </w:p>
        </w:tc>
        <w:tc>
          <w:tcPr>
            <w:tcW w:w="1710" w:type="dxa"/>
          </w:tcPr>
          <w:p w:rsidR="003070D6" w:rsidRDefault="003070D6" w:rsidP="007C3675">
            <w:r>
              <w:t>Subject Verb Agreement</w:t>
            </w:r>
          </w:p>
        </w:tc>
        <w:tc>
          <w:tcPr>
            <w:tcW w:w="1643" w:type="dxa"/>
          </w:tcPr>
          <w:p w:rsidR="003070D6" w:rsidRPr="00FA20BE" w:rsidRDefault="003070D6" w:rsidP="007C3675">
            <w:r>
              <w:t>Modal Verbs</w:t>
            </w:r>
          </w:p>
        </w:tc>
        <w:tc>
          <w:tcPr>
            <w:tcW w:w="1710" w:type="dxa"/>
          </w:tcPr>
          <w:p w:rsidR="003070D6" w:rsidRPr="00FA20BE" w:rsidRDefault="003070D6" w:rsidP="007C3675">
            <w:r>
              <w:t>Modal Verbs</w:t>
            </w:r>
          </w:p>
        </w:tc>
        <w:tc>
          <w:tcPr>
            <w:tcW w:w="1710" w:type="dxa"/>
          </w:tcPr>
          <w:p w:rsidR="003070D6" w:rsidRDefault="003070D6" w:rsidP="007C3675">
            <w:r>
              <w:t>Modal Verbs</w:t>
            </w:r>
          </w:p>
        </w:tc>
      </w:tr>
      <w:tr w:rsidR="007C3675" w:rsidTr="003070D6">
        <w:tc>
          <w:tcPr>
            <w:tcW w:w="1350" w:type="dxa"/>
          </w:tcPr>
          <w:p w:rsidR="007C3675" w:rsidRPr="00723F0E" w:rsidRDefault="007C3675" w:rsidP="007C3675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7C3675" w:rsidRPr="00723F0E" w:rsidRDefault="007C3675" w:rsidP="007C3675">
            <w:pPr>
              <w:rPr>
                <w:b/>
                <w:bCs/>
                <w:color w:val="FF0000"/>
              </w:rPr>
            </w:pPr>
          </w:p>
          <w:p w:rsidR="007C3675" w:rsidRPr="00723F0E" w:rsidRDefault="007C3675" w:rsidP="007C3675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C3675" w:rsidRDefault="00BB7275" w:rsidP="007C3675">
            <w:r>
              <w:t>The Boy with the Catapult</w:t>
            </w:r>
          </w:p>
        </w:tc>
        <w:tc>
          <w:tcPr>
            <w:tcW w:w="1710" w:type="dxa"/>
          </w:tcPr>
          <w:p w:rsidR="007C3675" w:rsidRDefault="00BB7275" w:rsidP="007C3675">
            <w:r>
              <w:t>The Boy with the Catapult</w:t>
            </w:r>
          </w:p>
        </w:tc>
        <w:tc>
          <w:tcPr>
            <w:tcW w:w="1643" w:type="dxa"/>
          </w:tcPr>
          <w:p w:rsidR="007C3675" w:rsidRDefault="00BB7275" w:rsidP="007C3675">
            <w:r>
              <w:t>The Boy with the Catapult</w:t>
            </w:r>
          </w:p>
        </w:tc>
        <w:tc>
          <w:tcPr>
            <w:tcW w:w="1710" w:type="dxa"/>
          </w:tcPr>
          <w:p w:rsidR="007C3675" w:rsidRDefault="0068559F" w:rsidP="007C3675">
            <w:r>
              <w:t>Somebody’s Mother</w:t>
            </w:r>
          </w:p>
        </w:tc>
        <w:tc>
          <w:tcPr>
            <w:tcW w:w="1710" w:type="dxa"/>
          </w:tcPr>
          <w:p w:rsidR="007C3675" w:rsidRDefault="0068559F" w:rsidP="007C3675">
            <w:r>
              <w:t>Somebody’s Mother</w:t>
            </w:r>
          </w:p>
        </w:tc>
      </w:tr>
    </w:tbl>
    <w:p w:rsidR="003070D6" w:rsidRDefault="003070D6" w:rsidP="00DF4CF2"/>
    <w:sectPr w:rsidR="003070D6" w:rsidSect="00FF7C7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E4"/>
    <w:rsid w:val="00000679"/>
    <w:rsid w:val="00052073"/>
    <w:rsid w:val="00076CC8"/>
    <w:rsid w:val="000F6EEE"/>
    <w:rsid w:val="001102FF"/>
    <w:rsid w:val="0011341A"/>
    <w:rsid w:val="0012484F"/>
    <w:rsid w:val="001619FC"/>
    <w:rsid w:val="001B353D"/>
    <w:rsid w:val="001B5853"/>
    <w:rsid w:val="001D13C1"/>
    <w:rsid w:val="001E3F31"/>
    <w:rsid w:val="001F394A"/>
    <w:rsid w:val="00231BE8"/>
    <w:rsid w:val="00232D5A"/>
    <w:rsid w:val="002C540F"/>
    <w:rsid w:val="003070D6"/>
    <w:rsid w:val="00324324"/>
    <w:rsid w:val="00371224"/>
    <w:rsid w:val="0037767F"/>
    <w:rsid w:val="00387064"/>
    <w:rsid w:val="003952E0"/>
    <w:rsid w:val="003D0416"/>
    <w:rsid w:val="004205E7"/>
    <w:rsid w:val="004446D6"/>
    <w:rsid w:val="0044740D"/>
    <w:rsid w:val="00447539"/>
    <w:rsid w:val="005328CE"/>
    <w:rsid w:val="00535078"/>
    <w:rsid w:val="005632C9"/>
    <w:rsid w:val="005B6F35"/>
    <w:rsid w:val="00636E35"/>
    <w:rsid w:val="006510D7"/>
    <w:rsid w:val="0067111D"/>
    <w:rsid w:val="00681161"/>
    <w:rsid w:val="0068559F"/>
    <w:rsid w:val="0071772B"/>
    <w:rsid w:val="00723F0E"/>
    <w:rsid w:val="007564EA"/>
    <w:rsid w:val="007609C1"/>
    <w:rsid w:val="00767079"/>
    <w:rsid w:val="007C3675"/>
    <w:rsid w:val="007E2D7C"/>
    <w:rsid w:val="008615A1"/>
    <w:rsid w:val="008624CC"/>
    <w:rsid w:val="008633AE"/>
    <w:rsid w:val="00893F56"/>
    <w:rsid w:val="008A4324"/>
    <w:rsid w:val="008B1BF9"/>
    <w:rsid w:val="008C1311"/>
    <w:rsid w:val="008F5AE4"/>
    <w:rsid w:val="009226E0"/>
    <w:rsid w:val="009251D2"/>
    <w:rsid w:val="0095610A"/>
    <w:rsid w:val="009F16AE"/>
    <w:rsid w:val="009F2093"/>
    <w:rsid w:val="00A33A8F"/>
    <w:rsid w:val="00A53E2E"/>
    <w:rsid w:val="00A668E6"/>
    <w:rsid w:val="00A74276"/>
    <w:rsid w:val="00A8150F"/>
    <w:rsid w:val="00A92D0C"/>
    <w:rsid w:val="00A97812"/>
    <w:rsid w:val="00AC6606"/>
    <w:rsid w:val="00AE2051"/>
    <w:rsid w:val="00AE6E02"/>
    <w:rsid w:val="00B01D51"/>
    <w:rsid w:val="00B42DAA"/>
    <w:rsid w:val="00B55685"/>
    <w:rsid w:val="00BB5281"/>
    <w:rsid w:val="00BB7275"/>
    <w:rsid w:val="00BD3981"/>
    <w:rsid w:val="00C205AB"/>
    <w:rsid w:val="00C44ADB"/>
    <w:rsid w:val="00C81B77"/>
    <w:rsid w:val="00C81EEF"/>
    <w:rsid w:val="00CA65C2"/>
    <w:rsid w:val="00CB0FDB"/>
    <w:rsid w:val="00CC2787"/>
    <w:rsid w:val="00CE6D7B"/>
    <w:rsid w:val="00CF59D2"/>
    <w:rsid w:val="00D34369"/>
    <w:rsid w:val="00DE27AA"/>
    <w:rsid w:val="00DF4CF2"/>
    <w:rsid w:val="00E03BEA"/>
    <w:rsid w:val="00E0559F"/>
    <w:rsid w:val="00E45611"/>
    <w:rsid w:val="00E55978"/>
    <w:rsid w:val="00E56014"/>
    <w:rsid w:val="00EF1D62"/>
    <w:rsid w:val="00F45691"/>
    <w:rsid w:val="00F523A7"/>
    <w:rsid w:val="00F66DCE"/>
    <w:rsid w:val="00F817C2"/>
    <w:rsid w:val="00F94562"/>
    <w:rsid w:val="00FA20BE"/>
    <w:rsid w:val="00FB4F84"/>
    <w:rsid w:val="00FF4FC8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A2E0C-F95C-416E-AD98-477E7EF4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Jolly</cp:lastModifiedBy>
  <cp:revision>2</cp:revision>
  <cp:lastPrinted>2016-03-05T08:52:00Z</cp:lastPrinted>
  <dcterms:created xsi:type="dcterms:W3CDTF">2018-03-28T09:44:00Z</dcterms:created>
  <dcterms:modified xsi:type="dcterms:W3CDTF">2018-03-28T09:44:00Z</dcterms:modified>
</cp:coreProperties>
</file>