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1669"/>
        <w:gridCol w:w="6539"/>
        <w:gridCol w:w="1635"/>
      </w:tblGrid>
      <w:tr w:rsidR="00A51C80" w:rsidRPr="0025270C" w:rsidTr="00DE2CE2">
        <w:trPr>
          <w:trHeight w:val="620"/>
        </w:trPr>
        <w:tc>
          <w:tcPr>
            <w:tcW w:w="1669" w:type="dxa"/>
          </w:tcPr>
          <w:p w:rsidR="00A51C80" w:rsidRPr="0025270C" w:rsidRDefault="00A51C80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4"/>
                <w:szCs w:val="24"/>
              </w:rPr>
              <w:t>MONTHS</w:t>
            </w:r>
          </w:p>
        </w:tc>
        <w:tc>
          <w:tcPr>
            <w:tcW w:w="6539" w:type="dxa"/>
          </w:tcPr>
          <w:p w:rsidR="00B43188" w:rsidRPr="00B43188" w:rsidRDefault="00B43188" w:rsidP="00CE78EF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B43188">
              <w:rPr>
                <w:rFonts w:ascii="Tahoma" w:hAnsi="Tahoma" w:cs="Tahoma"/>
                <w:b/>
                <w:sz w:val="36"/>
                <w:szCs w:val="36"/>
              </w:rPr>
              <w:t>MONTHLY SYLLABUS</w:t>
            </w:r>
            <w:r w:rsidR="00461190" w:rsidRPr="00B4318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 w:rsidR="00DE2CE2" w:rsidRPr="00B43188">
              <w:rPr>
                <w:rFonts w:ascii="Tahoma" w:hAnsi="Tahoma" w:cs="Tahoma"/>
                <w:b/>
                <w:sz w:val="36"/>
                <w:szCs w:val="36"/>
              </w:rPr>
              <w:t>(2017-2018)</w:t>
            </w:r>
          </w:p>
          <w:p w:rsidR="00A51C80" w:rsidRPr="00DE2CE2" w:rsidRDefault="00461190" w:rsidP="00CE78EF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43188">
              <w:rPr>
                <w:rFonts w:ascii="Tahoma" w:hAnsi="Tahoma" w:cs="Tahoma"/>
                <w:b/>
                <w:sz w:val="36"/>
                <w:szCs w:val="36"/>
              </w:rPr>
              <w:t xml:space="preserve"> CLASS III</w:t>
            </w:r>
            <w:r w:rsidR="00A51C80" w:rsidRPr="00B43188">
              <w:rPr>
                <w:rFonts w:ascii="Tahoma" w:hAnsi="Tahoma" w:cs="Tahoma"/>
                <w:b/>
                <w:sz w:val="36"/>
                <w:szCs w:val="36"/>
              </w:rPr>
              <w:t xml:space="preserve"> - ENGLISH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Pr="00A51C80" w:rsidRDefault="00FB141B" w:rsidP="00FB141B">
            <w:pPr>
              <w:jc w:val="center"/>
              <w:rPr>
                <w:b/>
              </w:rPr>
            </w:pPr>
            <w:r>
              <w:rPr>
                <w:b/>
              </w:rPr>
              <w:t>EXAMS</w:t>
            </w:r>
          </w:p>
        </w:tc>
      </w:tr>
      <w:tr w:rsidR="00A51C80" w:rsidRPr="002A6760" w:rsidTr="00461190">
        <w:trPr>
          <w:trHeight w:val="2348"/>
        </w:trPr>
        <w:tc>
          <w:tcPr>
            <w:tcW w:w="1669" w:type="dxa"/>
          </w:tcPr>
          <w:p w:rsidR="00A51C80" w:rsidRPr="0025270C" w:rsidRDefault="00A51C8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5270C">
              <w:rPr>
                <w:rFonts w:ascii="Tahoma" w:hAnsi="Tahoma" w:cs="Tahoma"/>
                <w:b/>
                <w:sz w:val="24"/>
                <w:szCs w:val="24"/>
              </w:rPr>
              <w:t>APRIL</w:t>
            </w:r>
          </w:p>
        </w:tc>
        <w:tc>
          <w:tcPr>
            <w:tcW w:w="6539" w:type="dxa"/>
          </w:tcPr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Unit-1</w:t>
            </w:r>
            <w:r>
              <w:rPr>
                <w:rFonts w:ascii="Tahoma" w:hAnsi="Tahoma" w:cs="Tahoma"/>
                <w:sz w:val="24"/>
                <w:szCs w:val="24"/>
              </w:rPr>
              <w:t xml:space="preserve">: The Swing,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Unit-2:</w:t>
            </w:r>
            <w:r>
              <w:rPr>
                <w:rFonts w:ascii="Tahoma" w:hAnsi="Tahoma" w:cs="Tahoma"/>
                <w:sz w:val="24"/>
                <w:szCs w:val="24"/>
              </w:rPr>
              <w:t xml:space="preserve"> Rikki-tikki-tavi Goes Exploring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Unit-1: </w:t>
            </w:r>
            <w:r>
              <w:rPr>
                <w:rFonts w:ascii="Tahoma" w:hAnsi="Tahoma" w:cs="Tahoma"/>
                <w:sz w:val="24"/>
                <w:szCs w:val="24"/>
              </w:rPr>
              <w:t>A Butterfly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C12B3B">
              <w:rPr>
                <w:rFonts w:ascii="Tahoma" w:hAnsi="Tahoma" w:cs="Tahoma"/>
                <w:sz w:val="24"/>
                <w:szCs w:val="24"/>
              </w:rPr>
              <w:t>(</w:t>
            </w:r>
            <w:r w:rsidR="00341E65">
              <w:rPr>
                <w:rFonts w:ascii="Tahoma" w:hAnsi="Tahoma" w:cs="Tahoma"/>
                <w:b/>
                <w:sz w:val="24"/>
                <w:szCs w:val="24"/>
              </w:rPr>
              <w:t>Literature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Reader)</w:t>
            </w: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: Punctuation, Articles</w:t>
            </w: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 w:rsidRPr="00783CA7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="00151926">
              <w:rPr>
                <w:rFonts w:ascii="Tahoma" w:hAnsi="Tahoma" w:cs="Tahoma"/>
                <w:sz w:val="24"/>
                <w:szCs w:val="24"/>
              </w:rPr>
              <w:t>Paragraph W</w:t>
            </w:r>
            <w:r w:rsidRPr="00341E65">
              <w:rPr>
                <w:rFonts w:ascii="Tahoma" w:hAnsi="Tahoma" w:cs="Tahoma"/>
                <w:sz w:val="24"/>
                <w:szCs w:val="24"/>
              </w:rPr>
              <w:t>riting</w:t>
            </w:r>
          </w:p>
          <w:p w:rsidR="00461190" w:rsidRPr="00C12B3B" w:rsidRDefault="0090428A" w:rsidP="0090428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12B3B">
              <w:rPr>
                <w:rFonts w:ascii="Tahoma" w:hAnsi="Tahoma" w:cs="Tahoma"/>
                <w:b/>
                <w:sz w:val="24"/>
                <w:szCs w:val="24"/>
              </w:rPr>
              <w:t>Reading Comprehension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; </w:t>
            </w:r>
            <w:r w:rsidR="00151926">
              <w:rPr>
                <w:rFonts w:ascii="Tahoma" w:hAnsi="Tahoma" w:cs="Tahoma"/>
                <w:b/>
                <w:sz w:val="24"/>
                <w:szCs w:val="24"/>
              </w:rPr>
              <w:t>Lis</w:t>
            </w:r>
            <w:r w:rsidR="00461190">
              <w:rPr>
                <w:rFonts w:ascii="Tahoma" w:hAnsi="Tahoma" w:cs="Tahoma"/>
                <w:b/>
                <w:sz w:val="24"/>
                <w:szCs w:val="24"/>
              </w:rPr>
              <w:t>tening Skill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Pr="002A6760" w:rsidRDefault="00A51C80"/>
        </w:tc>
      </w:tr>
      <w:tr w:rsidR="00A51C80" w:rsidTr="00A51C80">
        <w:tc>
          <w:tcPr>
            <w:tcW w:w="1669" w:type="dxa"/>
          </w:tcPr>
          <w:p w:rsidR="00A51C80" w:rsidRPr="0025270C" w:rsidRDefault="00A51C8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MAY</w:t>
            </w:r>
            <w:r w:rsidR="0090428A">
              <w:rPr>
                <w:rFonts w:ascii="Tahoma" w:hAnsi="Tahoma" w:cs="Tahoma"/>
                <w:b/>
                <w:sz w:val="24"/>
                <w:szCs w:val="24"/>
              </w:rPr>
              <w:t>-JULY</w:t>
            </w:r>
          </w:p>
        </w:tc>
        <w:tc>
          <w:tcPr>
            <w:tcW w:w="6539" w:type="dxa"/>
          </w:tcPr>
          <w:p w:rsidR="00341E65" w:rsidRDefault="00341E65" w:rsidP="0090428A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 -3: </w:t>
            </w:r>
            <w:r>
              <w:rPr>
                <w:rFonts w:ascii="Tahoma" w:hAnsi="Tahoma" w:cs="Tahoma"/>
                <w:sz w:val="24"/>
                <w:szCs w:val="24"/>
              </w:rPr>
              <w:t>A Present for Mother</w:t>
            </w:r>
            <w:r w:rsidRPr="00C12B3B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C12B3B">
              <w:rPr>
                <w:rFonts w:ascii="Tahoma" w:hAnsi="Tahoma" w:cs="Tahoma"/>
                <w:b/>
                <w:sz w:val="24"/>
                <w:szCs w:val="24"/>
              </w:rPr>
              <w:t>Unit-4:</w:t>
            </w:r>
            <w:r w:rsidRPr="00C12B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Betty at the Party</w:t>
            </w:r>
            <w:r w:rsidRPr="00C12B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Unit-2: </w:t>
            </w:r>
            <w:r>
              <w:rPr>
                <w:rFonts w:ascii="Tahoma" w:hAnsi="Tahoma" w:cs="Tahoma"/>
                <w:sz w:val="24"/>
                <w:szCs w:val="24"/>
              </w:rPr>
              <w:t>The Fortunate Pedlar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35018">
              <w:rPr>
                <w:rFonts w:ascii="Tahoma" w:hAnsi="Tahoma" w:cs="Tahoma"/>
                <w:sz w:val="24"/>
                <w:szCs w:val="24"/>
              </w:rPr>
              <w:t>(</w:t>
            </w:r>
            <w:r w:rsidR="00341E65">
              <w:rPr>
                <w:rFonts w:ascii="Tahoma" w:hAnsi="Tahoma" w:cs="Tahoma"/>
                <w:b/>
                <w:sz w:val="24"/>
                <w:szCs w:val="24"/>
              </w:rPr>
              <w:t>Literature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Reader)</w:t>
            </w:r>
          </w:p>
          <w:p w:rsidR="0090428A" w:rsidRDefault="0090428A" w:rsidP="0090428A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Nouns (Common, Proper, Collective)</w:t>
            </w:r>
          </w:p>
          <w:p w:rsidR="0090428A" w:rsidRDefault="0090428A" w:rsidP="0090428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76F12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341E65">
              <w:rPr>
                <w:rFonts w:ascii="Tahoma" w:hAnsi="Tahoma" w:cs="Tahoma"/>
                <w:sz w:val="24"/>
                <w:szCs w:val="24"/>
              </w:rPr>
              <w:t>Creating an Invitation Card</w:t>
            </w:r>
          </w:p>
          <w:p w:rsidR="0090428A" w:rsidRPr="00076F12" w:rsidRDefault="0090428A" w:rsidP="0090428A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Readin</w:t>
            </w:r>
            <w:r w:rsidR="00341E65">
              <w:rPr>
                <w:rFonts w:ascii="Tahoma" w:hAnsi="Tahoma" w:cs="Tahoma"/>
                <w:b/>
                <w:sz w:val="24"/>
                <w:szCs w:val="24"/>
              </w:rPr>
              <w:t>g Comprehension; Listening Skill</w:t>
            </w:r>
          </w:p>
          <w:p w:rsidR="00DE2CE2" w:rsidRDefault="00DE2CE2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51C80" w:rsidRDefault="00A51C80" w:rsidP="0090428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Default="00A51C80"/>
          <w:p w:rsidR="00A51C80" w:rsidRPr="00A51C80" w:rsidRDefault="00F5553A" w:rsidP="00A51C80">
            <w:pPr>
              <w:rPr>
                <w:b/>
              </w:rPr>
            </w:pPr>
            <w:r>
              <w:rPr>
                <w:b/>
              </w:rPr>
              <w:t>PRE-MID TERM EXAM</w:t>
            </w:r>
          </w:p>
        </w:tc>
      </w:tr>
      <w:tr w:rsidR="00A51C80" w:rsidTr="00A51C80">
        <w:tc>
          <w:tcPr>
            <w:tcW w:w="1669" w:type="dxa"/>
          </w:tcPr>
          <w:p w:rsidR="00720FE8" w:rsidRDefault="00720FE8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A51C80" w:rsidRPr="0025270C" w:rsidRDefault="00A51C8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5270C">
              <w:rPr>
                <w:rFonts w:ascii="Tahoma" w:hAnsi="Tahoma" w:cs="Tahoma"/>
                <w:b/>
                <w:sz w:val="24"/>
                <w:szCs w:val="24"/>
              </w:rPr>
              <w:t>AUGUST</w:t>
            </w:r>
          </w:p>
        </w:tc>
        <w:tc>
          <w:tcPr>
            <w:tcW w:w="6539" w:type="dxa"/>
          </w:tcPr>
          <w:p w:rsidR="00720FE8" w:rsidRDefault="00720FE8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41E65" w:rsidRDefault="00341E65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 -5: </w:t>
            </w:r>
            <w:r w:rsidR="0090428A">
              <w:rPr>
                <w:rFonts w:ascii="Tahoma" w:hAnsi="Tahoma" w:cs="Tahoma"/>
                <w:sz w:val="24"/>
                <w:szCs w:val="24"/>
              </w:rPr>
              <w:t>Sona’s Adventures-1</w:t>
            </w:r>
            <w:r w:rsidRPr="00535018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Unit-6:</w:t>
            </w:r>
            <w:r w:rsidR="0090428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0428A">
              <w:rPr>
                <w:rFonts w:ascii="Tahoma" w:hAnsi="Tahoma" w:cs="Tahoma"/>
                <w:sz w:val="24"/>
                <w:szCs w:val="24"/>
              </w:rPr>
              <w:t>Sona’s Adventures-2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3501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0428A"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A51C80" w:rsidRDefault="0090428A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Unit 3</w:t>
            </w:r>
            <w:r w:rsidR="00A51C80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90428A">
              <w:rPr>
                <w:rFonts w:ascii="Tahoma" w:hAnsi="Tahoma" w:cs="Tahoma"/>
                <w:sz w:val="24"/>
                <w:szCs w:val="24"/>
              </w:rPr>
              <w:t>Little Brown Seed</w:t>
            </w:r>
            <w:r w:rsidR="00A51C80" w:rsidRPr="00535018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Unit-4: </w:t>
            </w:r>
            <w:r w:rsidRPr="0090428A">
              <w:rPr>
                <w:rFonts w:ascii="Tahoma" w:hAnsi="Tahoma" w:cs="Tahoma"/>
                <w:sz w:val="24"/>
                <w:szCs w:val="24"/>
              </w:rPr>
              <w:t>Fire in the Stables</w:t>
            </w:r>
            <w:r w:rsidR="00A51C8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A6EED">
              <w:rPr>
                <w:rFonts w:ascii="Tahoma" w:hAnsi="Tahoma" w:cs="Tahoma"/>
                <w:b/>
                <w:sz w:val="24"/>
                <w:szCs w:val="24"/>
              </w:rPr>
              <w:t>(Literature</w:t>
            </w:r>
            <w:r w:rsidR="00A51C8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51C80" w:rsidRPr="00894032">
              <w:rPr>
                <w:rFonts w:ascii="Tahoma" w:hAnsi="Tahoma" w:cs="Tahoma"/>
                <w:b/>
                <w:sz w:val="24"/>
                <w:szCs w:val="24"/>
              </w:rPr>
              <w:t>Reader)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 w:rsidR="00B9334C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90428A">
              <w:rPr>
                <w:rFonts w:ascii="Tahoma" w:hAnsi="Tahoma" w:cs="Tahoma"/>
                <w:sz w:val="24"/>
                <w:szCs w:val="24"/>
              </w:rPr>
              <w:t>Noun Number, Noun Gender</w:t>
            </w:r>
          </w:p>
          <w:p w:rsidR="00A51C80" w:rsidRDefault="00A51C80" w:rsidP="00535018">
            <w:pPr>
              <w:rPr>
                <w:rFonts w:ascii="Tahoma" w:hAnsi="Tahoma" w:cs="Tahoma"/>
                <w:sz w:val="24"/>
                <w:szCs w:val="24"/>
              </w:rPr>
            </w:pPr>
            <w:r w:rsidRPr="00076F12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 w:rsidR="0090428A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="0090428A" w:rsidRPr="00B9334C">
              <w:rPr>
                <w:rFonts w:ascii="Tahoma" w:hAnsi="Tahoma" w:cs="Tahoma"/>
                <w:sz w:val="24"/>
                <w:szCs w:val="24"/>
              </w:rPr>
              <w:t>Paragraph Writing</w:t>
            </w:r>
          </w:p>
          <w:p w:rsidR="00A51C80" w:rsidRDefault="00A51C80" w:rsidP="0053501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35018">
              <w:rPr>
                <w:rFonts w:ascii="Tahoma" w:hAnsi="Tahoma" w:cs="Tahoma"/>
                <w:b/>
                <w:sz w:val="24"/>
                <w:szCs w:val="24"/>
              </w:rPr>
              <w:t>Reading Comprehension</w:t>
            </w:r>
            <w:r w:rsidR="00720FE8">
              <w:rPr>
                <w:rFonts w:ascii="Tahoma" w:hAnsi="Tahoma" w:cs="Tahoma"/>
                <w:b/>
                <w:sz w:val="24"/>
                <w:szCs w:val="24"/>
              </w:rPr>
              <w:t>; Listening Skill</w:t>
            </w:r>
          </w:p>
          <w:p w:rsidR="00341E65" w:rsidRPr="00720FE8" w:rsidRDefault="00341E65" w:rsidP="00535018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</w:tc>
      </w:tr>
    </w:tbl>
    <w:p w:rsidR="00571E3F" w:rsidRDefault="00571E3F"/>
    <w:sectPr w:rsidR="00571E3F" w:rsidSect="0057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BD"/>
    <w:rsid w:val="00076F12"/>
    <w:rsid w:val="000A6EED"/>
    <w:rsid w:val="000D7623"/>
    <w:rsid w:val="00151926"/>
    <w:rsid w:val="001F6BC4"/>
    <w:rsid w:val="00341E65"/>
    <w:rsid w:val="00353911"/>
    <w:rsid w:val="00461190"/>
    <w:rsid w:val="00466A05"/>
    <w:rsid w:val="00477519"/>
    <w:rsid w:val="004815E9"/>
    <w:rsid w:val="004F0C6E"/>
    <w:rsid w:val="00535018"/>
    <w:rsid w:val="00545504"/>
    <w:rsid w:val="00571E3F"/>
    <w:rsid w:val="006208D7"/>
    <w:rsid w:val="00636B18"/>
    <w:rsid w:val="0070649C"/>
    <w:rsid w:val="00720FE8"/>
    <w:rsid w:val="00783CA7"/>
    <w:rsid w:val="00801739"/>
    <w:rsid w:val="008928B1"/>
    <w:rsid w:val="00894032"/>
    <w:rsid w:val="0090428A"/>
    <w:rsid w:val="0097219A"/>
    <w:rsid w:val="00A51C80"/>
    <w:rsid w:val="00A97F4C"/>
    <w:rsid w:val="00AC2265"/>
    <w:rsid w:val="00AC2CD3"/>
    <w:rsid w:val="00AD71BE"/>
    <w:rsid w:val="00B43188"/>
    <w:rsid w:val="00B74D3A"/>
    <w:rsid w:val="00B9334C"/>
    <w:rsid w:val="00BC3C5E"/>
    <w:rsid w:val="00BC4DBD"/>
    <w:rsid w:val="00BC67DF"/>
    <w:rsid w:val="00C12B3B"/>
    <w:rsid w:val="00C71B58"/>
    <w:rsid w:val="00CB3128"/>
    <w:rsid w:val="00CC4AC2"/>
    <w:rsid w:val="00D03BCE"/>
    <w:rsid w:val="00D36BAD"/>
    <w:rsid w:val="00DE2CE2"/>
    <w:rsid w:val="00E943CA"/>
    <w:rsid w:val="00F5553A"/>
    <w:rsid w:val="00FB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2017-04-09T08:00:00Z</dcterms:created>
  <dcterms:modified xsi:type="dcterms:W3CDTF">2017-04-09T08:00:00Z</dcterms:modified>
</cp:coreProperties>
</file>