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93" w:rsidRPr="0009752E" w:rsidRDefault="00550293" w:rsidP="00550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2E">
        <w:rPr>
          <w:rFonts w:ascii="Times New Roman" w:hAnsi="Times New Roman" w:cs="Times New Roman"/>
          <w:b/>
          <w:sz w:val="28"/>
          <w:szCs w:val="28"/>
        </w:rPr>
        <w:t>INDIAN SCHOOL AL WADI AL KABIR</w:t>
      </w:r>
    </w:p>
    <w:p w:rsidR="00550293" w:rsidRDefault="00D47B46" w:rsidP="00550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SCIENCE, 2017-18</w:t>
      </w:r>
    </w:p>
    <w:p w:rsidR="00550293" w:rsidRPr="0009752E" w:rsidRDefault="00550293" w:rsidP="00550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C7">
        <w:rPr>
          <w:rFonts w:ascii="Times New Roman" w:hAnsi="Times New Roman" w:cs="Times New Roman"/>
          <w:b/>
          <w:sz w:val="28"/>
          <w:szCs w:val="28"/>
        </w:rPr>
        <w:t>DETAILED MONTHLY PLAN</w:t>
      </w:r>
      <w:r>
        <w:rPr>
          <w:rFonts w:ascii="Times New Roman" w:hAnsi="Times New Roman" w:cs="Times New Roman"/>
          <w:b/>
          <w:sz w:val="28"/>
          <w:szCs w:val="28"/>
        </w:rPr>
        <w:t>-CLASS XI [PHYSICS]</w:t>
      </w:r>
    </w:p>
    <w:p w:rsidR="00550293" w:rsidRDefault="00550293"/>
    <w:tbl>
      <w:tblPr>
        <w:tblStyle w:val="TableGrid"/>
        <w:tblpPr w:leftFromText="180" w:rightFromText="180" w:horzAnchor="margin" w:tblpY="1603"/>
        <w:tblW w:w="14148" w:type="dxa"/>
        <w:tblLayout w:type="fixed"/>
        <w:tblLook w:val="04A0" w:firstRow="1" w:lastRow="0" w:firstColumn="1" w:lastColumn="0" w:noHBand="0" w:noVBand="1"/>
      </w:tblPr>
      <w:tblGrid>
        <w:gridCol w:w="1278"/>
        <w:gridCol w:w="1080"/>
        <w:gridCol w:w="1800"/>
        <w:gridCol w:w="5040"/>
        <w:gridCol w:w="4950"/>
      </w:tblGrid>
      <w:tr w:rsidR="00A15801" w:rsidRPr="0098556F" w:rsidTr="00220438">
        <w:trPr>
          <w:trHeight w:val="617"/>
        </w:trPr>
        <w:tc>
          <w:tcPr>
            <w:tcW w:w="14148" w:type="dxa"/>
            <w:gridSpan w:val="5"/>
            <w:vAlign w:val="center"/>
          </w:tcPr>
          <w:p w:rsidR="00A15801" w:rsidRPr="0098556F" w:rsidRDefault="00D47B46" w:rsidP="00550293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APRIL 2017</w:t>
            </w:r>
          </w:p>
        </w:tc>
      </w:tr>
      <w:tr w:rsidR="00220438" w:rsidRPr="0098556F" w:rsidTr="00415A37">
        <w:trPr>
          <w:trHeight w:val="455"/>
        </w:trPr>
        <w:tc>
          <w:tcPr>
            <w:tcW w:w="1278" w:type="dxa"/>
          </w:tcPr>
          <w:p w:rsidR="00A15801" w:rsidRPr="0098556F" w:rsidRDefault="007513CD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108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180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504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495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220438" w:rsidRPr="0098556F" w:rsidTr="00415A37">
        <w:trPr>
          <w:trHeight w:val="573"/>
        </w:trPr>
        <w:tc>
          <w:tcPr>
            <w:tcW w:w="1278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1080" w:type="dxa"/>
          </w:tcPr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0438" w:rsidRDefault="00220438" w:rsidP="00550293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220438" w:rsidRDefault="00220438" w:rsidP="00550293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220438" w:rsidRDefault="00220438" w:rsidP="00550293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A15801" w:rsidRPr="0098556F" w:rsidRDefault="00A15801" w:rsidP="00550293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415A37" w:rsidRDefault="00415A37" w:rsidP="00415A37">
            <w:pPr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Motion in a straight line: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Position-time graph, speed and velocity. Elementary concepts of differentiation and intergration for describing motion.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Uniform and non-uniform motion, average speed and instantaneous velocity. Position-time graph, speed and velocity. Elementary concepts of differentiation and intergration for describing motion. Uniform and non-uniform motion, average speed and instantaneous velocity</w:t>
            </w:r>
          </w:p>
          <w:p w:rsidR="00220438" w:rsidRDefault="00220438" w:rsidP="00523498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A15801" w:rsidRPr="0098556F" w:rsidRDefault="00A15801" w:rsidP="00523498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220438" w:rsidRPr="00415A37" w:rsidRDefault="00415A37" w:rsidP="00415A37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Uniformly Relations for uniformly accelerated motion (graphical treatment) Scalar and vector quantities; Position and displacement vectors, general vectors and their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notations; equality of vectors, multiplication of vectors by a real number; addition and subtraction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of vectors. Relative velocity.</w:t>
            </w:r>
          </w:p>
        </w:tc>
      </w:tr>
    </w:tbl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556F">
        <w:rPr>
          <w:rFonts w:ascii="Palatino Linotype" w:hAnsi="Palatino Linotype" w:cs="Times New Roman"/>
          <w:sz w:val="24"/>
          <w:szCs w:val="24"/>
        </w:rPr>
        <w:br w:type="page"/>
      </w: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1818"/>
        <w:gridCol w:w="3420"/>
        <w:gridCol w:w="2700"/>
        <w:gridCol w:w="2430"/>
        <w:gridCol w:w="2970"/>
      </w:tblGrid>
      <w:tr w:rsidR="00A15801" w:rsidRPr="0098556F" w:rsidTr="007513CD">
        <w:tc>
          <w:tcPr>
            <w:tcW w:w="13338" w:type="dxa"/>
            <w:gridSpan w:val="5"/>
          </w:tcPr>
          <w:p w:rsidR="00A15801" w:rsidRPr="0098556F" w:rsidRDefault="00A15801" w:rsidP="007513CD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>MONTH OF MAY 201</w:t>
            </w:r>
            <w:r w:rsidR="00415A37">
              <w:rPr>
                <w:rFonts w:ascii="Copperplate Gothic Bold" w:hAnsi="Copperplate Gothic Bold" w:cs="Times New Roman"/>
                <w:sz w:val="40"/>
                <w:szCs w:val="24"/>
              </w:rPr>
              <w:t>7</w:t>
            </w:r>
          </w:p>
        </w:tc>
      </w:tr>
      <w:tr w:rsidR="00A15801" w:rsidRPr="0098556F" w:rsidTr="007513CD">
        <w:trPr>
          <w:trHeight w:val="545"/>
        </w:trPr>
        <w:tc>
          <w:tcPr>
            <w:tcW w:w="1818" w:type="dxa"/>
          </w:tcPr>
          <w:p w:rsidR="00A15801" w:rsidRPr="0098556F" w:rsidRDefault="007513CD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42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70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43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970" w:type="dxa"/>
          </w:tcPr>
          <w:p w:rsidR="00A15801" w:rsidRPr="0098556F" w:rsidRDefault="00A15801" w:rsidP="00415A3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  <w:r w:rsidR="0022043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</w:tr>
      <w:tr w:rsidR="00A15801" w:rsidRPr="0098556F" w:rsidTr="007513CD">
        <w:trPr>
          <w:trHeight w:val="573"/>
        </w:trPr>
        <w:tc>
          <w:tcPr>
            <w:tcW w:w="1818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</w:tcPr>
          <w:p w:rsidR="00415A37" w:rsidRDefault="00415A37" w:rsidP="00220438">
            <w:pPr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Unit vector; Resolution of a vector in a plane - rectangular components Scalar and Vector product of vectors.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Motion in a plane. Cases of uniform velocity and uniform acceleration-projectile motion. Uniform circular motion</w:t>
            </w:r>
          </w:p>
          <w:p w:rsidR="00A15801" w:rsidRPr="0098556F" w:rsidRDefault="00220438" w:rsidP="00415A3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  <w:t>Physical World and Measurement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Physics - scope and excitement; nature of physical laws; Physics, technology and society. and derived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units. Length, mass and time measurements; </w:t>
            </w:r>
          </w:p>
        </w:tc>
        <w:tc>
          <w:tcPr>
            <w:tcW w:w="2700" w:type="dxa"/>
          </w:tcPr>
          <w:p w:rsidR="00220438" w:rsidRDefault="00415A37" w:rsidP="00220438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Need for measurement: Units of measurement; systems of units; SI units, fundamental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="00220438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accuracy and precision of measuring instruments;</w:t>
            </w:r>
            <w:r w:rsidR="00220438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="00220438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errors in measurement; significant figures.</w:t>
            </w:r>
            <w:r w:rsidR="00220438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="00220438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Dimensions of physical quantities, dimensional analysis and its applications. Frame of reference,</w:t>
            </w:r>
          </w:p>
          <w:p w:rsidR="00A15801" w:rsidRPr="0098556F" w:rsidRDefault="00220438" w:rsidP="00220438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7513CD" w:rsidRPr="002367A5" w:rsidRDefault="007513CD" w:rsidP="007513CD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  <w:t>Laws of Motion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Intuitive concept of force. Inertia, Newton’s first law of motion; momentum and Newton’s second law of motion; impulse;</w:t>
            </w:r>
            <w:r w:rsidR="00220438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Newton’s third law of motion.</w:t>
            </w:r>
          </w:p>
          <w:p w:rsidR="00A15801" w:rsidRPr="00220438" w:rsidRDefault="00220438" w:rsidP="009E7AC7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220438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UNIT TEST 1</w:t>
            </w:r>
          </w:p>
        </w:tc>
        <w:tc>
          <w:tcPr>
            <w:tcW w:w="2970" w:type="dxa"/>
          </w:tcPr>
          <w:p w:rsidR="00A15801" w:rsidRDefault="007513CD" w:rsidP="007513CD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Law of conservation of linear momentum and its applications. Equilibrium of concurrent forces. Static and kinetic friction, laws of friction, rolling friction,</w:t>
            </w:r>
            <w:r w:rsidR="001073DB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lubrication. </w:t>
            </w:r>
          </w:p>
          <w:p w:rsidR="00220438" w:rsidRDefault="00220438" w:rsidP="007513CD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</w:t>
            </w:r>
          </w:p>
          <w:p w:rsidR="00220438" w:rsidRDefault="00220438" w:rsidP="007513CD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220438" w:rsidRPr="0098556F" w:rsidRDefault="00220438" w:rsidP="007513C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20438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UNIT TEST 1</w:t>
            </w:r>
          </w:p>
        </w:tc>
      </w:tr>
    </w:tbl>
    <w:p w:rsidR="00C96A13" w:rsidRDefault="00C96A13" w:rsidP="009957E7">
      <w:bookmarkStart w:id="0" w:name="_GoBack"/>
      <w:bookmarkEnd w:id="0"/>
    </w:p>
    <w:sectPr w:rsidR="00C96A13" w:rsidSect="0022043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216" w:rsidRDefault="00C91216" w:rsidP="00550293">
      <w:pPr>
        <w:spacing w:after="0" w:line="240" w:lineRule="auto"/>
      </w:pPr>
      <w:r>
        <w:separator/>
      </w:r>
    </w:p>
  </w:endnote>
  <w:endnote w:type="continuationSeparator" w:id="0">
    <w:p w:rsidR="00C91216" w:rsidRDefault="00C91216" w:rsidP="0055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216" w:rsidRDefault="00C91216" w:rsidP="00550293">
      <w:pPr>
        <w:spacing w:after="0" w:line="240" w:lineRule="auto"/>
      </w:pPr>
      <w:r>
        <w:separator/>
      </w:r>
    </w:p>
  </w:footnote>
  <w:footnote w:type="continuationSeparator" w:id="0">
    <w:p w:rsidR="00C91216" w:rsidRDefault="00C91216" w:rsidP="00550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A13"/>
    <w:rsid w:val="001073DB"/>
    <w:rsid w:val="00164404"/>
    <w:rsid w:val="00220438"/>
    <w:rsid w:val="0022533F"/>
    <w:rsid w:val="00356BC6"/>
    <w:rsid w:val="00415A37"/>
    <w:rsid w:val="00476A23"/>
    <w:rsid w:val="004E3109"/>
    <w:rsid w:val="00523498"/>
    <w:rsid w:val="0054154F"/>
    <w:rsid w:val="00550293"/>
    <w:rsid w:val="00590FAF"/>
    <w:rsid w:val="00676C87"/>
    <w:rsid w:val="007513CD"/>
    <w:rsid w:val="007E1117"/>
    <w:rsid w:val="00847458"/>
    <w:rsid w:val="00873E87"/>
    <w:rsid w:val="009957E7"/>
    <w:rsid w:val="009F675E"/>
    <w:rsid w:val="00A15801"/>
    <w:rsid w:val="00A24EEF"/>
    <w:rsid w:val="00C91216"/>
    <w:rsid w:val="00C96A13"/>
    <w:rsid w:val="00D01801"/>
    <w:rsid w:val="00D302B4"/>
    <w:rsid w:val="00D47B46"/>
    <w:rsid w:val="00DC4739"/>
    <w:rsid w:val="00DF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3D0C5-8338-408F-8935-D0B4B1B2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801"/>
    <w:pPr>
      <w:spacing w:after="120" w:line="360" w:lineRule="auto"/>
    </w:pPr>
    <w:rPr>
      <w:rFonts w:asciiTheme="majorHAnsi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01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93"/>
    <w:rPr>
      <w:rFonts w:asciiTheme="majorHAnsi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93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william donald</cp:lastModifiedBy>
  <cp:revision>16</cp:revision>
  <dcterms:created xsi:type="dcterms:W3CDTF">2014-04-07T05:28:00Z</dcterms:created>
  <dcterms:modified xsi:type="dcterms:W3CDTF">2017-04-03T09:21:00Z</dcterms:modified>
</cp:coreProperties>
</file>