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6"/>
        <w:gridCol w:w="2168"/>
        <w:gridCol w:w="2468"/>
        <w:gridCol w:w="2788"/>
      </w:tblGrid>
      <w:tr w:rsidR="00D0341F" w:rsidRPr="00D0341F" w:rsidTr="003E409C">
        <w:tc>
          <w:tcPr>
            <w:tcW w:w="1926" w:type="dxa"/>
          </w:tcPr>
          <w:p w:rsidR="00D0341F" w:rsidRPr="00D0341F" w:rsidRDefault="00D0341F" w:rsidP="00CE3129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D0341F">
              <w:rPr>
                <w:rFonts w:ascii="Tahoma" w:hAnsi="Tahoma" w:cs="Tahoma"/>
                <w:b/>
                <w:sz w:val="28"/>
                <w:szCs w:val="28"/>
              </w:rPr>
              <w:t>MONTH</w:t>
            </w:r>
          </w:p>
        </w:tc>
        <w:tc>
          <w:tcPr>
            <w:tcW w:w="2168" w:type="dxa"/>
          </w:tcPr>
          <w:p w:rsidR="00D0341F" w:rsidRPr="00D0341F" w:rsidRDefault="00D0341F" w:rsidP="00CE3129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D0341F">
              <w:rPr>
                <w:rFonts w:ascii="Tahoma" w:hAnsi="Tahoma" w:cs="Tahoma"/>
                <w:b/>
                <w:sz w:val="28"/>
                <w:szCs w:val="28"/>
              </w:rPr>
              <w:t>CLASS III</w:t>
            </w:r>
          </w:p>
        </w:tc>
        <w:tc>
          <w:tcPr>
            <w:tcW w:w="2468" w:type="dxa"/>
          </w:tcPr>
          <w:p w:rsidR="00D0341F" w:rsidRPr="00D0341F" w:rsidRDefault="00D0341F" w:rsidP="00CE3129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D0341F">
              <w:rPr>
                <w:rFonts w:ascii="Tahoma" w:hAnsi="Tahoma" w:cs="Tahoma"/>
                <w:b/>
                <w:sz w:val="28"/>
                <w:szCs w:val="28"/>
              </w:rPr>
              <w:t>CLASS IV</w:t>
            </w:r>
          </w:p>
        </w:tc>
        <w:tc>
          <w:tcPr>
            <w:tcW w:w="2788" w:type="dxa"/>
          </w:tcPr>
          <w:p w:rsidR="00D0341F" w:rsidRPr="00D0341F" w:rsidRDefault="00D0341F" w:rsidP="00CE3129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D0341F">
              <w:rPr>
                <w:rFonts w:ascii="Tahoma" w:hAnsi="Tahoma" w:cs="Tahoma"/>
                <w:b/>
                <w:sz w:val="28"/>
                <w:szCs w:val="28"/>
              </w:rPr>
              <w:t>CLASS V</w:t>
            </w:r>
          </w:p>
        </w:tc>
      </w:tr>
      <w:tr w:rsidR="00212C9E" w:rsidRPr="00D0341F" w:rsidTr="003E409C">
        <w:tc>
          <w:tcPr>
            <w:tcW w:w="1926" w:type="dxa"/>
          </w:tcPr>
          <w:p w:rsidR="00212C9E" w:rsidRPr="00D0341F" w:rsidRDefault="00212C9E" w:rsidP="00CE3129">
            <w:pPr>
              <w:rPr>
                <w:rFonts w:ascii="Tahoma" w:hAnsi="Tahoma" w:cs="Tahoma"/>
                <w:b/>
                <w:sz w:val="28"/>
                <w:szCs w:val="28"/>
              </w:rPr>
            </w:pPr>
            <w:bookmarkStart w:id="0" w:name="_GoBack"/>
            <w:bookmarkEnd w:id="0"/>
            <w:r w:rsidRPr="00D0341F">
              <w:rPr>
                <w:rFonts w:ascii="Tahoma" w:hAnsi="Tahoma" w:cs="Tahoma"/>
                <w:b/>
                <w:sz w:val="28"/>
                <w:szCs w:val="28"/>
              </w:rPr>
              <w:t>JANUARY</w:t>
            </w:r>
          </w:p>
        </w:tc>
        <w:tc>
          <w:tcPr>
            <w:tcW w:w="2168" w:type="dxa"/>
          </w:tcPr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10.Time</w:t>
            </w:r>
          </w:p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468" w:type="dxa"/>
          </w:tcPr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10.Measurement</w:t>
            </w:r>
          </w:p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788" w:type="dxa"/>
          </w:tcPr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Measurement(</w:t>
            </w:r>
            <w:proofErr w:type="spellStart"/>
            <w:r w:rsidRPr="00D0341F">
              <w:rPr>
                <w:rFonts w:ascii="Tahoma" w:hAnsi="Tahoma" w:cs="Tahoma"/>
                <w:sz w:val="28"/>
                <w:szCs w:val="28"/>
              </w:rPr>
              <w:t>contd</w:t>
            </w:r>
            <w:proofErr w:type="spellEnd"/>
            <w:r w:rsidRPr="00D0341F">
              <w:rPr>
                <w:rFonts w:ascii="Tahoma" w:hAnsi="Tahoma" w:cs="Tahoma"/>
                <w:sz w:val="28"/>
                <w:szCs w:val="28"/>
              </w:rPr>
              <w:t>)</w:t>
            </w:r>
          </w:p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12.Perimeter, Area and Volume</w:t>
            </w:r>
          </w:p>
        </w:tc>
      </w:tr>
      <w:tr w:rsidR="00212C9E" w:rsidRPr="00D0341F" w:rsidTr="003E409C">
        <w:tc>
          <w:tcPr>
            <w:tcW w:w="1926" w:type="dxa"/>
          </w:tcPr>
          <w:p w:rsidR="00212C9E" w:rsidRPr="00D0341F" w:rsidRDefault="00212C9E" w:rsidP="00CE3129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D0341F">
              <w:rPr>
                <w:rFonts w:ascii="Tahoma" w:hAnsi="Tahoma" w:cs="Tahoma"/>
                <w:b/>
                <w:sz w:val="28"/>
                <w:szCs w:val="28"/>
              </w:rPr>
              <w:t>FEBRUARY</w:t>
            </w:r>
          </w:p>
        </w:tc>
        <w:tc>
          <w:tcPr>
            <w:tcW w:w="2168" w:type="dxa"/>
          </w:tcPr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11Money.</w:t>
            </w:r>
          </w:p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12. Handling Data</w:t>
            </w:r>
          </w:p>
        </w:tc>
        <w:tc>
          <w:tcPr>
            <w:tcW w:w="2468" w:type="dxa"/>
          </w:tcPr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11. Perimeter and Area</w:t>
            </w:r>
          </w:p>
          <w:p w:rsidR="00212C9E" w:rsidRPr="00D0341F" w:rsidRDefault="008A0657" w:rsidP="00CE312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212C9E" w:rsidRPr="00D0341F">
              <w:rPr>
                <w:rFonts w:ascii="Tahoma" w:hAnsi="Tahoma" w:cs="Tahoma"/>
                <w:sz w:val="28"/>
                <w:szCs w:val="28"/>
              </w:rPr>
              <w:t>2. Time</w:t>
            </w:r>
          </w:p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788" w:type="dxa"/>
          </w:tcPr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13. Time and Temperature</w:t>
            </w:r>
          </w:p>
          <w:p w:rsidR="00212C9E" w:rsidRPr="00D0341F" w:rsidRDefault="008A0657" w:rsidP="00CE312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212C9E" w:rsidRPr="00D0341F">
              <w:rPr>
                <w:rFonts w:ascii="Tahoma" w:hAnsi="Tahoma" w:cs="Tahoma"/>
                <w:sz w:val="28"/>
                <w:szCs w:val="28"/>
              </w:rPr>
              <w:t>4. Handling data</w:t>
            </w:r>
          </w:p>
        </w:tc>
      </w:tr>
      <w:tr w:rsidR="00212C9E" w:rsidRPr="00D0341F" w:rsidTr="003E409C">
        <w:tc>
          <w:tcPr>
            <w:tcW w:w="1926" w:type="dxa"/>
          </w:tcPr>
          <w:p w:rsidR="00212C9E" w:rsidRPr="00D0341F" w:rsidRDefault="00212C9E" w:rsidP="00CE3129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D0341F">
              <w:rPr>
                <w:rFonts w:ascii="Tahoma" w:hAnsi="Tahoma" w:cs="Tahoma"/>
                <w:b/>
                <w:sz w:val="28"/>
                <w:szCs w:val="28"/>
              </w:rPr>
              <w:t>MARCH</w:t>
            </w:r>
          </w:p>
        </w:tc>
        <w:tc>
          <w:tcPr>
            <w:tcW w:w="2168" w:type="dxa"/>
          </w:tcPr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REVISION</w:t>
            </w:r>
          </w:p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SA 2</w:t>
            </w:r>
          </w:p>
        </w:tc>
        <w:tc>
          <w:tcPr>
            <w:tcW w:w="2468" w:type="dxa"/>
          </w:tcPr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REVISION</w:t>
            </w:r>
          </w:p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SA 2</w:t>
            </w:r>
          </w:p>
        </w:tc>
        <w:tc>
          <w:tcPr>
            <w:tcW w:w="2788" w:type="dxa"/>
          </w:tcPr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REVISION</w:t>
            </w:r>
          </w:p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SA 2</w:t>
            </w:r>
          </w:p>
        </w:tc>
      </w:tr>
    </w:tbl>
    <w:p w:rsidR="00212C9E" w:rsidRPr="00D0341F" w:rsidRDefault="00212C9E" w:rsidP="00212C9E">
      <w:pPr>
        <w:rPr>
          <w:rFonts w:ascii="Tahoma" w:hAnsi="Tahoma" w:cs="Tahoma"/>
          <w:sz w:val="28"/>
          <w:szCs w:val="28"/>
        </w:rPr>
      </w:pPr>
    </w:p>
    <w:p w:rsidR="00911318" w:rsidRPr="00D0341F" w:rsidRDefault="00911318">
      <w:pPr>
        <w:rPr>
          <w:rFonts w:ascii="Tahoma" w:hAnsi="Tahoma" w:cs="Tahoma"/>
          <w:sz w:val="28"/>
          <w:szCs w:val="28"/>
        </w:rPr>
      </w:pPr>
    </w:p>
    <w:sectPr w:rsidR="00911318" w:rsidRPr="00D0341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C18" w:rsidRDefault="00AF5C18" w:rsidP="00212C9E">
      <w:pPr>
        <w:spacing w:after="0" w:line="240" w:lineRule="auto"/>
      </w:pPr>
      <w:r>
        <w:separator/>
      </w:r>
    </w:p>
  </w:endnote>
  <w:endnote w:type="continuationSeparator" w:id="0">
    <w:p w:rsidR="00AF5C18" w:rsidRDefault="00AF5C18" w:rsidP="0021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C18" w:rsidRDefault="00AF5C18" w:rsidP="00212C9E">
      <w:pPr>
        <w:spacing w:after="0" w:line="240" w:lineRule="auto"/>
      </w:pPr>
      <w:r>
        <w:separator/>
      </w:r>
    </w:p>
  </w:footnote>
  <w:footnote w:type="continuationSeparator" w:id="0">
    <w:p w:rsidR="00AF5C18" w:rsidRDefault="00AF5C18" w:rsidP="00212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C9E" w:rsidRPr="00212C9E" w:rsidRDefault="00212C9E" w:rsidP="00212C9E">
    <w:pPr>
      <w:pStyle w:val="Header"/>
      <w:jc w:val="center"/>
      <w:rPr>
        <w:rFonts w:ascii="Tahoma" w:hAnsi="Tahoma" w:cs="Tahoma"/>
        <w:b/>
        <w:sz w:val="28"/>
      </w:rPr>
    </w:pPr>
    <w:r w:rsidRPr="00212C9E">
      <w:rPr>
        <w:rFonts w:ascii="Tahoma" w:hAnsi="Tahoma" w:cs="Tahoma"/>
        <w:b/>
        <w:sz w:val="28"/>
      </w:rPr>
      <w:t>DEPARTMENT OF MATHEMATICS</w:t>
    </w:r>
  </w:p>
  <w:p w:rsidR="00212C9E" w:rsidRDefault="00212C9E" w:rsidP="00212C9E">
    <w:pPr>
      <w:pStyle w:val="Header"/>
      <w:jc w:val="center"/>
      <w:rPr>
        <w:rFonts w:ascii="Tahoma" w:hAnsi="Tahoma" w:cs="Tahoma"/>
        <w:b/>
        <w:sz w:val="28"/>
      </w:rPr>
    </w:pPr>
    <w:r w:rsidRPr="00212C9E">
      <w:rPr>
        <w:rFonts w:ascii="Tahoma" w:hAnsi="Tahoma" w:cs="Tahoma"/>
        <w:b/>
        <w:sz w:val="28"/>
      </w:rPr>
      <w:t>SYLLABUS BREAK-UP (2016-2017)</w:t>
    </w:r>
  </w:p>
  <w:p w:rsidR="00D0341F" w:rsidRDefault="00D0341F" w:rsidP="00212C9E">
    <w:pPr>
      <w:pStyle w:val="Header"/>
      <w:jc w:val="center"/>
      <w:rPr>
        <w:rFonts w:ascii="Tahoma" w:hAnsi="Tahoma" w:cs="Tahoma"/>
        <w:b/>
        <w:sz w:val="28"/>
      </w:rPr>
    </w:pPr>
    <w:r>
      <w:rPr>
        <w:rFonts w:ascii="Tahoma" w:hAnsi="Tahoma" w:cs="Tahoma"/>
        <w:b/>
        <w:sz w:val="28"/>
      </w:rPr>
      <w:t>CLASSES III, IV AND V</w:t>
    </w:r>
  </w:p>
  <w:p w:rsidR="00212C9E" w:rsidRPr="00212C9E" w:rsidRDefault="00212C9E" w:rsidP="00212C9E">
    <w:pPr>
      <w:pStyle w:val="Header"/>
      <w:jc w:val="center"/>
      <w:rPr>
        <w:rFonts w:ascii="Tahoma" w:hAnsi="Tahoma" w:cs="Tahoma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9E"/>
    <w:rsid w:val="00212C9E"/>
    <w:rsid w:val="002C5FA0"/>
    <w:rsid w:val="003E409C"/>
    <w:rsid w:val="00523731"/>
    <w:rsid w:val="00583416"/>
    <w:rsid w:val="00597D79"/>
    <w:rsid w:val="006C2DF3"/>
    <w:rsid w:val="008A0657"/>
    <w:rsid w:val="008C6245"/>
    <w:rsid w:val="00911318"/>
    <w:rsid w:val="00AA5C94"/>
    <w:rsid w:val="00AF5C18"/>
    <w:rsid w:val="00BE6459"/>
    <w:rsid w:val="00D0341F"/>
    <w:rsid w:val="00FE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14495-E45F-4E54-87B3-DB286A63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C9E"/>
  </w:style>
  <w:style w:type="paragraph" w:styleId="Footer">
    <w:name w:val="footer"/>
    <w:basedOn w:val="Normal"/>
    <w:link w:val="FooterChar"/>
    <w:uiPriority w:val="99"/>
    <w:unhideWhenUsed/>
    <w:rsid w:val="00212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2017-01-15T18:00:00Z</dcterms:created>
  <dcterms:modified xsi:type="dcterms:W3CDTF">2017-01-15T18:00:00Z</dcterms:modified>
</cp:coreProperties>
</file>