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46" w:rsidRDefault="00054846" w:rsidP="00054846">
      <w:pPr>
        <w:pStyle w:val="NoSpacing"/>
        <w:jc w:val="center"/>
        <w:rPr>
          <w:rFonts w:ascii="Copperplate Gothic Bold" w:hAnsi="Copperplate Gothic Bold"/>
          <w:b/>
          <w:sz w:val="40"/>
          <w:szCs w:val="32"/>
        </w:rPr>
      </w:pPr>
      <w:r>
        <w:rPr>
          <w:rFonts w:ascii="Copperplate Gothic Bold" w:hAnsi="Copperplate Gothic Bold"/>
          <w:b/>
          <w:sz w:val="40"/>
          <w:szCs w:val="32"/>
        </w:rPr>
        <w:t>INDIAN SCHOOL AL WADI AL KABIR</w:t>
      </w:r>
    </w:p>
    <w:p w:rsidR="00054846" w:rsidRDefault="00054846" w:rsidP="00054846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DETAILED MONTHLY PLAN   2014-15</w:t>
      </w:r>
    </w:p>
    <w:p w:rsidR="00054846" w:rsidRDefault="00054846" w:rsidP="00054846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Computer Science</w:t>
      </w:r>
    </w:p>
    <w:p w:rsidR="00054846" w:rsidRDefault="00054846" w:rsidP="00054846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Subject: Computer Science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proofErr w:type="spellStart"/>
      <w:r>
        <w:rPr>
          <w:rFonts w:ascii="Andalus" w:hAnsi="Andalus" w:cs="Andalus"/>
          <w:sz w:val="28"/>
          <w:szCs w:val="28"/>
        </w:rPr>
        <w:t>Class</w:t>
      </w:r>
      <w:proofErr w:type="gramStart"/>
      <w:r>
        <w:rPr>
          <w:rFonts w:ascii="Andalus" w:hAnsi="Andalus" w:cs="Andalus"/>
          <w:sz w:val="28"/>
          <w:szCs w:val="28"/>
        </w:rPr>
        <w:t>:XII</w:t>
      </w:r>
      <w:proofErr w:type="spellEnd"/>
      <w:proofErr w:type="gramEnd"/>
    </w:p>
    <w:tbl>
      <w:tblPr>
        <w:tblStyle w:val="TableGrid"/>
        <w:tblW w:w="12362" w:type="dxa"/>
        <w:tblInd w:w="1188" w:type="dxa"/>
        <w:tblLook w:val="04A0" w:firstRow="1" w:lastRow="0" w:firstColumn="1" w:lastColumn="0" w:noHBand="0" w:noVBand="1"/>
      </w:tblPr>
      <w:tblGrid>
        <w:gridCol w:w="1434"/>
        <w:gridCol w:w="2346"/>
        <w:gridCol w:w="2972"/>
        <w:gridCol w:w="2327"/>
        <w:gridCol w:w="3283"/>
      </w:tblGrid>
      <w:tr w:rsidR="00054846" w:rsidRPr="0033275E" w:rsidTr="00C14E68">
        <w:tc>
          <w:tcPr>
            <w:tcW w:w="1434" w:type="dxa"/>
          </w:tcPr>
          <w:p w:rsidR="00054846" w:rsidRPr="0033275E" w:rsidRDefault="00054846" w:rsidP="00C14E68">
            <w:pPr>
              <w:ind w:left="-288" w:firstLine="288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0928" w:type="dxa"/>
            <w:gridSpan w:val="4"/>
          </w:tcPr>
          <w:p w:rsidR="00054846" w:rsidRPr="0033275E" w:rsidRDefault="00054846" w:rsidP="00C14E68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054846" w:rsidRPr="0033275E" w:rsidRDefault="00054846" w:rsidP="00C14E68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Topic 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/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Lesson discussed in each week</w:t>
            </w:r>
          </w:p>
        </w:tc>
      </w:tr>
      <w:tr w:rsidR="00054846" w:rsidRPr="0033275E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1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2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2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nd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3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rd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4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</w:tr>
      <w:tr w:rsidR="00054846" w:rsidRPr="008E7C3F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Pointers – Declaration &amp; Initialization of Pointers  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Dynamic Allocation Operators – Pointers &amp; Arrays – Pointers &amp; Structures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Arrays – One Dimensional &amp; Two Dimensional Arrays – Memory Address Calculation – Programs on Arrays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Stack – Push &amp; Pop Operations </w:t>
            </w:r>
          </w:p>
        </w:tc>
      </w:tr>
      <w:tr w:rsidR="00054846" w:rsidRPr="008E7C3F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Queue – Insertion &amp; Deletion Operations – Circular Queue – Insert &amp; Delete Operations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Database Concepts – DDL – Create, Alter, Drop Tables - DML </w:t>
            </w:r>
            <w:proofErr w:type="gramStart"/>
            <w:r>
              <w:rPr>
                <w:rFonts w:ascii="Andalus" w:hAnsi="Andalus" w:cs="Andalus"/>
                <w:sz w:val="24"/>
                <w:szCs w:val="24"/>
              </w:rPr>
              <w:t>-  Insert</w:t>
            </w:r>
            <w:proofErr w:type="gramEnd"/>
            <w:r>
              <w:rPr>
                <w:rFonts w:ascii="Andalus" w:hAnsi="Andalus" w:cs="Andalus"/>
                <w:sz w:val="24"/>
                <w:szCs w:val="24"/>
              </w:rPr>
              <w:t>, Delete, Update &amp; Select commands.</w:t>
            </w:r>
          </w:p>
        </w:tc>
        <w:tc>
          <w:tcPr>
            <w:tcW w:w="2327" w:type="dxa"/>
          </w:tcPr>
          <w:p w:rsidR="00054846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Create Multiple tables &amp; Selecting fields using Join Condition</w:t>
            </w:r>
          </w:p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3283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SQL Aggregate Functions, Group By, Having, Order By Clauses.</w:t>
            </w:r>
          </w:p>
        </w:tc>
      </w:tr>
      <w:tr w:rsidR="00054846" w:rsidRPr="008E7C3F" w:rsidTr="00C14E68">
        <w:trPr>
          <w:trHeight w:val="125"/>
        </w:trPr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Boolean Algebra – Theorems, Evaluation of Expressions – SOP &amp; POS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Conversion of SOP to POS &amp; vice versa - Simplification of Boolean Equation using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Karnaugh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Map 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Logic Gates – AND, OR, NOT, NAND, NOR – Drawing Boolean Logic Circuits for expression.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Networking – Open Source Standards - Introduction</w:t>
            </w:r>
          </w:p>
        </w:tc>
      </w:tr>
      <w:tr w:rsidR="00054846" w:rsidRPr="008E7C3F" w:rsidTr="00C14E68">
        <w:trPr>
          <w:trHeight w:val="125"/>
        </w:trPr>
        <w:tc>
          <w:tcPr>
            <w:tcW w:w="1434" w:type="dxa"/>
          </w:tcPr>
          <w:p w:rsidR="00054846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Networking – Need, Evolution, Switching Techniques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Networking – Transmission Media, Types of Networks, Network Topology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Networking – Network Devices – Communication Protocols – Terms &amp; concepts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Open Source Software – Network Security – Viruses</w:t>
            </w:r>
          </w:p>
        </w:tc>
      </w:tr>
      <w:tr w:rsidR="00054846" w:rsidRPr="008E7C3F" w:rsidTr="00C14E68">
        <w:trPr>
          <w:trHeight w:val="125"/>
        </w:trPr>
        <w:tc>
          <w:tcPr>
            <w:tcW w:w="1434" w:type="dxa"/>
          </w:tcPr>
          <w:p w:rsidR="00054846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Revison</w:t>
            </w:r>
            <w:proofErr w:type="spellEnd"/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054846" w:rsidRDefault="00054846" w:rsidP="00054846"/>
    <w:p w:rsidR="00054846" w:rsidRDefault="00054846" w:rsidP="00054846"/>
    <w:p w:rsidR="00054846" w:rsidRDefault="00054846" w:rsidP="00054846">
      <w:r>
        <w:br w:type="page"/>
      </w:r>
    </w:p>
    <w:p w:rsidR="00054846" w:rsidRDefault="00054846" w:rsidP="00054846"/>
    <w:p w:rsidR="00054846" w:rsidRDefault="00054846" w:rsidP="00054846">
      <w:pPr>
        <w:pStyle w:val="NoSpacing"/>
        <w:jc w:val="center"/>
        <w:rPr>
          <w:rFonts w:ascii="Copperplate Gothic Bold" w:hAnsi="Copperplate Gothic Bold"/>
          <w:b/>
          <w:sz w:val="40"/>
          <w:szCs w:val="32"/>
        </w:rPr>
      </w:pPr>
      <w:r>
        <w:rPr>
          <w:rFonts w:ascii="Copperplate Gothic Bold" w:hAnsi="Copperplate Gothic Bold"/>
          <w:b/>
          <w:sz w:val="40"/>
          <w:szCs w:val="32"/>
        </w:rPr>
        <w:t>INDIAN SCHOOL AL WADI AL KABIR</w:t>
      </w:r>
    </w:p>
    <w:p w:rsidR="00054846" w:rsidRDefault="00054846" w:rsidP="00054846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DETAILED MONTHLY PLAN   2014-15</w:t>
      </w:r>
    </w:p>
    <w:p w:rsidR="00054846" w:rsidRDefault="00054846" w:rsidP="00054846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Computer Science</w:t>
      </w:r>
    </w:p>
    <w:p w:rsidR="00054846" w:rsidRDefault="00054846" w:rsidP="00054846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Subject: Informatics Practices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proofErr w:type="spellStart"/>
      <w:r>
        <w:rPr>
          <w:rFonts w:ascii="Andalus" w:hAnsi="Andalus" w:cs="Andalus"/>
          <w:sz w:val="28"/>
          <w:szCs w:val="28"/>
        </w:rPr>
        <w:t>Class</w:t>
      </w:r>
      <w:proofErr w:type="gramStart"/>
      <w:r>
        <w:rPr>
          <w:rFonts w:ascii="Andalus" w:hAnsi="Andalus" w:cs="Andalus"/>
          <w:sz w:val="28"/>
          <w:szCs w:val="28"/>
        </w:rPr>
        <w:t>:XII</w:t>
      </w:r>
      <w:proofErr w:type="spellEnd"/>
      <w:proofErr w:type="gramEnd"/>
    </w:p>
    <w:tbl>
      <w:tblPr>
        <w:tblStyle w:val="TableGrid"/>
        <w:tblW w:w="12362" w:type="dxa"/>
        <w:tblInd w:w="1188" w:type="dxa"/>
        <w:tblLook w:val="04A0" w:firstRow="1" w:lastRow="0" w:firstColumn="1" w:lastColumn="0" w:noHBand="0" w:noVBand="1"/>
      </w:tblPr>
      <w:tblGrid>
        <w:gridCol w:w="1434"/>
        <w:gridCol w:w="2346"/>
        <w:gridCol w:w="2972"/>
        <w:gridCol w:w="2327"/>
        <w:gridCol w:w="3283"/>
      </w:tblGrid>
      <w:tr w:rsidR="00054846" w:rsidRPr="0033275E" w:rsidTr="00C14E68">
        <w:tc>
          <w:tcPr>
            <w:tcW w:w="1434" w:type="dxa"/>
          </w:tcPr>
          <w:p w:rsidR="00054846" w:rsidRPr="0033275E" w:rsidRDefault="00054846" w:rsidP="00C14E68">
            <w:pPr>
              <w:ind w:left="-288" w:firstLine="288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0928" w:type="dxa"/>
            <w:gridSpan w:val="4"/>
          </w:tcPr>
          <w:p w:rsidR="00054846" w:rsidRPr="0033275E" w:rsidRDefault="00054846" w:rsidP="00C14E68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054846" w:rsidRPr="0033275E" w:rsidRDefault="00054846" w:rsidP="00C14E68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Topic 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/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Lesson discussed in each week</w:t>
            </w:r>
          </w:p>
        </w:tc>
      </w:tr>
      <w:tr w:rsidR="00054846" w:rsidRPr="0033275E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1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2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2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nd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3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rd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4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</w:tr>
      <w:tr w:rsidR="00054846" w:rsidRPr="008E7C3F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Classes &amp; Objects 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Classes &amp; Objects – Inheritance – Sub class and Super class – overloading – abstract class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GUI Dialogs – Dialog Box Introduction –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jOption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Pane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GUI Dialogs – Creating application using Dialog Box</w:t>
            </w:r>
          </w:p>
        </w:tc>
      </w:tr>
      <w:tr w:rsidR="00054846" w:rsidRPr="008E7C3F" w:rsidTr="00C14E68"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Web applications – Introduction – web browser &amp; web server - URL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Client / Server communications – Introduction to HTML – HTML &amp; its compatibilities 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Container &amp; empty elements – basic HTML tags – Lists in HTML.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HTML – Tables - forms – XML – Introduction – Advantages.</w:t>
            </w:r>
          </w:p>
        </w:tc>
      </w:tr>
      <w:tr w:rsidR="00054846" w:rsidRPr="008E7C3F" w:rsidTr="00C14E68">
        <w:trPr>
          <w:trHeight w:val="1700"/>
        </w:trPr>
        <w:tc>
          <w:tcPr>
            <w:tcW w:w="1434" w:type="dxa"/>
          </w:tcPr>
          <w:p w:rsidR="00054846" w:rsidRPr="0033275E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My SQL – Revision Tour – DDL &amp; DML commands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My SQL Functions – Table Joins – Grouping Records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Database Transactions – Tables &amp; Integrity Constraints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SQL Queries with various clauses like where, order by, group by, from, having.</w:t>
            </w:r>
          </w:p>
        </w:tc>
      </w:tr>
      <w:tr w:rsidR="00054846" w:rsidRPr="008E7C3F" w:rsidTr="00C14E68">
        <w:trPr>
          <w:trHeight w:val="125"/>
        </w:trPr>
        <w:tc>
          <w:tcPr>
            <w:tcW w:w="1434" w:type="dxa"/>
          </w:tcPr>
          <w:p w:rsidR="00054846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IT applications – E Governance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IT applications – E Business - E Learning</w:t>
            </w: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GUI &amp; its importance – Front End Interface</w:t>
            </w: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Back End Database – Front End and Back End Database Connectivity </w:t>
            </w:r>
          </w:p>
        </w:tc>
      </w:tr>
      <w:tr w:rsidR="00054846" w:rsidRPr="008E7C3F" w:rsidTr="00C14E68">
        <w:trPr>
          <w:trHeight w:val="125"/>
        </w:trPr>
        <w:tc>
          <w:tcPr>
            <w:tcW w:w="1434" w:type="dxa"/>
          </w:tcPr>
          <w:p w:rsidR="00054846" w:rsidRDefault="00054846" w:rsidP="00C14E68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2346" w:type="dxa"/>
          </w:tcPr>
          <w:p w:rsidR="00054846" w:rsidRPr="008E7C3F" w:rsidRDefault="00054846" w:rsidP="00C14E68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</w:t>
            </w:r>
          </w:p>
        </w:tc>
        <w:tc>
          <w:tcPr>
            <w:tcW w:w="2972" w:type="dxa"/>
          </w:tcPr>
          <w:p w:rsidR="00054846" w:rsidRPr="008E7C3F" w:rsidRDefault="00054846" w:rsidP="00C14E68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327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3283" w:type="dxa"/>
          </w:tcPr>
          <w:p w:rsidR="00054846" w:rsidRPr="008E7C3F" w:rsidRDefault="00054846" w:rsidP="00C14E68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054846" w:rsidRDefault="00054846" w:rsidP="00054846"/>
    <w:p w:rsidR="00054846" w:rsidRDefault="00054846" w:rsidP="00054846"/>
    <w:p w:rsidR="00FB3E15" w:rsidRDefault="00054846">
      <w:bookmarkStart w:id="0" w:name="_GoBack"/>
      <w:bookmarkEnd w:id="0"/>
    </w:p>
    <w:sectPr w:rsidR="00FB3E15" w:rsidSect="00E71C6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46"/>
    <w:rsid w:val="00022E34"/>
    <w:rsid w:val="00054846"/>
    <w:rsid w:val="00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C493-E951-4156-B5C8-8BCF2084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4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2014-06-17T06:32:00Z</dcterms:created>
  <dcterms:modified xsi:type="dcterms:W3CDTF">2014-06-17T06:33:00Z</dcterms:modified>
</cp:coreProperties>
</file>