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958" w:type="dxa"/>
        <w:tblLayout w:type="fixed"/>
        <w:tblLook w:val="04A0"/>
      </w:tblPr>
      <w:tblGrid>
        <w:gridCol w:w="1458"/>
        <w:gridCol w:w="2520"/>
        <w:gridCol w:w="3240"/>
        <w:gridCol w:w="3420"/>
        <w:gridCol w:w="4320"/>
      </w:tblGrid>
      <w:tr w:rsidR="00A454CF" w:rsidTr="00D4301B">
        <w:trPr>
          <w:trHeight w:val="530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E5098A">
        <w:trPr>
          <w:trHeight w:val="98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831854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86685F" w:rsidRPr="00A454CF" w:rsidRDefault="000D6D68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english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D2460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  <w:r w:rsidR="00BE6B02"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 </w:t>
            </w:r>
            <w:r w:rsidR="00D03F8B">
              <w:rPr>
                <w:rFonts w:cs="Palatino Linotype"/>
                <w:bCs/>
              </w:rPr>
              <w:t xml:space="preserve">  </w:t>
            </w:r>
            <w:r w:rsidR="00D4301B">
              <w:rPr>
                <w:rFonts w:cs="Palatino Linotype"/>
                <w:bCs/>
              </w:rPr>
              <w:t xml:space="preserve">         </w:t>
            </w:r>
          </w:p>
        </w:tc>
      </w:tr>
      <w:tr w:rsidR="008B0939" w:rsidRPr="00CE36EF" w:rsidTr="008B0939">
        <w:trPr>
          <w:trHeight w:val="287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E36EF" w:rsidRDefault="008B0939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Introduction and Outline of Syllabus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Technique-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( Norming, Forming) 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Lit. C.C. The Portrait of a Lady 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Lit: C.C- The Portrait of a Lady  Contd.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(Chunk &amp; Chew)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A Photograph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Technique-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(Group Recitation and Brainstorming)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Lit: S.R.  - The Summer of the Beautiful  White Horse 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Technique-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(Role Play of Khosrove)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(Case Study)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 Dealing with Determiners, Comprehension Passage(2)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Technique-    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(Think ,Pair and     Share) 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39" w:rsidRPr="00CE36EF" w:rsidTr="008B0939">
        <w:trPr>
          <w:trHeight w:val="98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E36EF" w:rsidRDefault="008B0939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Lit: C.C- We are not Afraid to die…if we can all be together 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Technique: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Active Learning –Question and Discussion 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lastRenderedPageBreak/>
              <w:t>Lit: S.R.- The Address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Technique: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Think, Pair and Share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Chunk &amp; Chew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Tenses-Correct form of Verbs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 :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Pair and Share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lastRenderedPageBreak/>
              <w:t>Novel: The Canterville Ghost - Introduction, Chaps 1 &amp; 2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Technique: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Active Reading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Active Viewing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Chunk and Chew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 Lang.- Report Writing-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 School ,Newspaper (2) Formal Letter Writing- Business Letters (2)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 xml:space="preserve">Technique- 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(Concept Mapping )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39" w:rsidRPr="00CE36EF" w:rsidTr="00831854">
        <w:trPr>
          <w:trHeight w:val="103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E36EF" w:rsidRDefault="008B0939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C.C. - Discovering Tut: the Saga continues,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Technique: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Case Study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Active Viewing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S.R.-  Ranga’s Marriage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Brainstorming ,Debate,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REVISION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Novel:  The Canterville Ghost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Technique: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Active viewing and Learning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Modals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Technique: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Questionnaire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Notice Writing (1)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Posters(2)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Technique: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Concept mapping, Group Work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FIRST</w:t>
            </w:r>
          </w:p>
          <w:p w:rsidR="008B0939" w:rsidRPr="00C46FA6" w:rsidRDefault="008B0939" w:rsidP="007702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46FA6">
              <w:rPr>
                <w:rFonts w:ascii="Times New Roman" w:hAnsi="Times New Roman"/>
                <w:sz w:val="28"/>
                <w:szCs w:val="28"/>
              </w:rPr>
              <w:t>ASSESSMENT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39" w:rsidRPr="00D651F8" w:rsidRDefault="00A65EC1" w:rsidP="00A65E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C3F" w:rsidRDefault="007F7C3F" w:rsidP="0086685F">
      <w:pPr>
        <w:spacing w:after="0" w:line="240" w:lineRule="auto"/>
      </w:pPr>
      <w:r>
        <w:separator/>
      </w:r>
    </w:p>
  </w:endnote>
  <w:endnote w:type="continuationSeparator" w:id="1">
    <w:p w:rsidR="007F7C3F" w:rsidRDefault="007F7C3F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C3F" w:rsidRDefault="007F7C3F" w:rsidP="0086685F">
      <w:pPr>
        <w:spacing w:after="0" w:line="240" w:lineRule="auto"/>
      </w:pPr>
      <w:r>
        <w:separator/>
      </w:r>
    </w:p>
  </w:footnote>
  <w:footnote w:type="continuationSeparator" w:id="1">
    <w:p w:rsidR="007F7C3F" w:rsidRDefault="007F7C3F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8AA"/>
    <w:multiLevelType w:val="hybridMultilevel"/>
    <w:tmpl w:val="710E9F6E"/>
    <w:lvl w:ilvl="0" w:tplc="AE7E963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84BAC"/>
    <w:multiLevelType w:val="hybridMultilevel"/>
    <w:tmpl w:val="58E4B5EC"/>
    <w:lvl w:ilvl="0" w:tplc="773A709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7319B"/>
    <w:multiLevelType w:val="hybridMultilevel"/>
    <w:tmpl w:val="74986942"/>
    <w:lvl w:ilvl="0" w:tplc="D4067608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5733B"/>
    <w:rsid w:val="000C1956"/>
    <w:rsid w:val="000D6351"/>
    <w:rsid w:val="000D6D68"/>
    <w:rsid w:val="00130BC6"/>
    <w:rsid w:val="0017131B"/>
    <w:rsid w:val="001802D6"/>
    <w:rsid w:val="001B2EEC"/>
    <w:rsid w:val="00267841"/>
    <w:rsid w:val="00287573"/>
    <w:rsid w:val="002B1E6E"/>
    <w:rsid w:val="0032274C"/>
    <w:rsid w:val="00343DEC"/>
    <w:rsid w:val="003D2460"/>
    <w:rsid w:val="00406F4C"/>
    <w:rsid w:val="004851E7"/>
    <w:rsid w:val="004D0032"/>
    <w:rsid w:val="00543A9F"/>
    <w:rsid w:val="0057241F"/>
    <w:rsid w:val="00576D91"/>
    <w:rsid w:val="005D438B"/>
    <w:rsid w:val="005D5348"/>
    <w:rsid w:val="00695AE0"/>
    <w:rsid w:val="00711411"/>
    <w:rsid w:val="00730B16"/>
    <w:rsid w:val="00752016"/>
    <w:rsid w:val="00761C5D"/>
    <w:rsid w:val="00795AB3"/>
    <w:rsid w:val="00796151"/>
    <w:rsid w:val="007C7D90"/>
    <w:rsid w:val="007D1805"/>
    <w:rsid w:val="007E0F69"/>
    <w:rsid w:val="007F7C3F"/>
    <w:rsid w:val="00827CBD"/>
    <w:rsid w:val="00831854"/>
    <w:rsid w:val="00862F1B"/>
    <w:rsid w:val="0086685F"/>
    <w:rsid w:val="008733A1"/>
    <w:rsid w:val="0089465E"/>
    <w:rsid w:val="008B0939"/>
    <w:rsid w:val="008B506D"/>
    <w:rsid w:val="008E7C40"/>
    <w:rsid w:val="0090311E"/>
    <w:rsid w:val="0090792A"/>
    <w:rsid w:val="0092118D"/>
    <w:rsid w:val="00926611"/>
    <w:rsid w:val="009512B3"/>
    <w:rsid w:val="00971718"/>
    <w:rsid w:val="0099622D"/>
    <w:rsid w:val="009E5C67"/>
    <w:rsid w:val="00A25C4B"/>
    <w:rsid w:val="00A33993"/>
    <w:rsid w:val="00A454CF"/>
    <w:rsid w:val="00A65EC1"/>
    <w:rsid w:val="00A75994"/>
    <w:rsid w:val="00AA7D0C"/>
    <w:rsid w:val="00B03592"/>
    <w:rsid w:val="00BE6B02"/>
    <w:rsid w:val="00C37069"/>
    <w:rsid w:val="00C440F5"/>
    <w:rsid w:val="00C54447"/>
    <w:rsid w:val="00C85C4D"/>
    <w:rsid w:val="00CE36EF"/>
    <w:rsid w:val="00D03F8B"/>
    <w:rsid w:val="00D4301B"/>
    <w:rsid w:val="00E203A3"/>
    <w:rsid w:val="00E5098A"/>
    <w:rsid w:val="00E53617"/>
    <w:rsid w:val="00EB6436"/>
    <w:rsid w:val="00EF3761"/>
    <w:rsid w:val="00F07A7A"/>
    <w:rsid w:val="00F11123"/>
    <w:rsid w:val="00F543C0"/>
    <w:rsid w:val="00F66CBB"/>
    <w:rsid w:val="00F86D0E"/>
    <w:rsid w:val="00FB41F6"/>
    <w:rsid w:val="00FE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85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243</cp:revision>
  <dcterms:created xsi:type="dcterms:W3CDTF">2014-04-08T07:21:00Z</dcterms:created>
  <dcterms:modified xsi:type="dcterms:W3CDTF">2014-04-10T05:22:00Z</dcterms:modified>
</cp:coreProperties>
</file>